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DD" w:rsidRPr="001B0ADD" w:rsidRDefault="001B0ADD" w:rsidP="001B0A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АДМИНИСТРАЦИЯ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СЕЛЬСКОГО ПОСЕЛЕНИЯ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«ДЕРЕВНЯ МИХАЛЬЧУКОВО»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МЕДЫНСКИЙ РАЙОН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Постановление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от 01 марта 2023 года                  </w:t>
      </w:r>
      <w:proofErr w:type="spellStart"/>
      <w:r w:rsidRPr="001B0ADD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д</w:t>
      </w:r>
      <w:proofErr w:type="gramStart"/>
      <w:r w:rsidRPr="001B0ADD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.М</w:t>
      </w:r>
      <w:proofErr w:type="gramEnd"/>
      <w:r w:rsidRPr="001B0ADD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ихальчуково</w:t>
      </w:r>
      <w:proofErr w:type="spellEnd"/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                        №12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О внесении изменений в Постановление № 25 от 11.11.2021 года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«</w:t>
      </w:r>
      <w:r w:rsidRPr="001B0ADD">
        <w:rPr>
          <w:rFonts w:ascii="Times New Roman" w:eastAsia="Times New Roman" w:hAnsi="Times New Roman" w:cs="Times New Roman"/>
          <w:b/>
          <w:bCs/>
          <w:color w:val="212121"/>
          <w:sz w:val="17"/>
          <w:lang w:eastAsia="ru-RU"/>
        </w:rPr>
        <w:t>Об утверждении муниципальной</w:t>
      </w: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  <w:r w:rsidRPr="001B0ADD">
        <w:rPr>
          <w:rFonts w:ascii="Times New Roman" w:eastAsia="Times New Roman" w:hAnsi="Times New Roman" w:cs="Times New Roman"/>
          <w:b/>
          <w:bCs/>
          <w:color w:val="212121"/>
          <w:sz w:val="17"/>
          <w:lang w:eastAsia="ru-RU"/>
        </w:rPr>
        <w:t>программы «Социальная поддержка граждан»   на 2022-2026 годы</w:t>
      </w:r>
      <w:r w:rsidRPr="001B0ADD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»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             Руководствуясь ст. 179 Бюджетного кодекса РФ и в соответствии с Порядком принятия решения о разработке муниципальных программ сельского поселения «Деревня </w:t>
      </w:r>
      <w:proofErr w:type="spellStart"/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», их формирования и реализации», утвержденном постановлением администрации сельского поселения «Деревня </w:t>
      </w:r>
      <w:proofErr w:type="spellStart"/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» от 31.10.2013 года №31, администрация сельского поселения «Деревня </w:t>
      </w:r>
      <w:proofErr w:type="spellStart"/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ПОСТАНОВЛЯЕТ: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1.      Внести изменения в приложение к Постановлению № 25 от 11.11.2021 года «</w:t>
      </w:r>
      <w:r w:rsidRPr="001B0ADD">
        <w:rPr>
          <w:rFonts w:ascii="Times New Roman" w:eastAsia="Times New Roman" w:hAnsi="Times New Roman" w:cs="Times New Roman"/>
          <w:b/>
          <w:bCs/>
          <w:color w:val="212121"/>
          <w:sz w:val="17"/>
          <w:lang w:eastAsia="ru-RU"/>
        </w:rPr>
        <w:t>Об утверждении муниципальной</w:t>
      </w:r>
      <w:r w:rsidRPr="001B0ADD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  <w:r w:rsidRPr="001B0ADD">
        <w:rPr>
          <w:rFonts w:ascii="Times New Roman" w:eastAsia="Times New Roman" w:hAnsi="Times New Roman" w:cs="Times New Roman"/>
          <w:b/>
          <w:bCs/>
          <w:color w:val="212121"/>
          <w:sz w:val="17"/>
          <w:lang w:eastAsia="ru-RU"/>
        </w:rPr>
        <w:t xml:space="preserve">программы «Социальная поддержка граждан в сельском поселении «Деревня </w:t>
      </w:r>
      <w:proofErr w:type="spellStart"/>
      <w:r w:rsidRPr="001B0ADD">
        <w:rPr>
          <w:rFonts w:ascii="Times New Roman" w:eastAsia="Times New Roman" w:hAnsi="Times New Roman" w:cs="Times New Roman"/>
          <w:b/>
          <w:bCs/>
          <w:color w:val="212121"/>
          <w:sz w:val="17"/>
          <w:lang w:eastAsia="ru-RU"/>
        </w:rPr>
        <w:t>Михальчуково</w:t>
      </w:r>
      <w:proofErr w:type="spellEnd"/>
      <w:r w:rsidRPr="001B0ADD">
        <w:rPr>
          <w:rFonts w:ascii="Times New Roman" w:eastAsia="Times New Roman" w:hAnsi="Times New Roman" w:cs="Times New Roman"/>
          <w:b/>
          <w:bCs/>
          <w:color w:val="212121"/>
          <w:sz w:val="17"/>
          <w:lang w:eastAsia="ru-RU"/>
        </w:rPr>
        <w:t>» на 2022-2026 годы</w:t>
      </w: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 следующие изменения: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1.1.   Внести изменения в раздел «Объемы финансирования программы» Паспорта муниципальной Программы «</w:t>
      </w:r>
      <w:r w:rsidRPr="001B0ADD">
        <w:rPr>
          <w:rFonts w:ascii="Times New Roman" w:eastAsia="Times New Roman" w:hAnsi="Times New Roman" w:cs="Times New Roman"/>
          <w:b/>
          <w:bCs/>
          <w:color w:val="212121"/>
          <w:sz w:val="17"/>
          <w:lang w:eastAsia="ru-RU"/>
        </w:rPr>
        <w:t xml:space="preserve">Социальная поддержка граждан в сельском поселении «Деревня </w:t>
      </w:r>
      <w:proofErr w:type="spellStart"/>
      <w:r w:rsidRPr="001B0ADD">
        <w:rPr>
          <w:rFonts w:ascii="Times New Roman" w:eastAsia="Times New Roman" w:hAnsi="Times New Roman" w:cs="Times New Roman"/>
          <w:b/>
          <w:bCs/>
          <w:color w:val="212121"/>
          <w:sz w:val="17"/>
          <w:lang w:eastAsia="ru-RU"/>
        </w:rPr>
        <w:t>Михальчуково</w:t>
      </w:r>
      <w:proofErr w:type="spellEnd"/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 (</w:t>
      </w:r>
      <w:proofErr w:type="spellStart"/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далее-Программа</w:t>
      </w:r>
      <w:proofErr w:type="spellEnd"/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), изложив его в новой редакции: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8"/>
        <w:gridCol w:w="6115"/>
      </w:tblGrid>
      <w:tr w:rsidR="001B0ADD" w:rsidRPr="001B0ADD" w:rsidTr="001B0A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Объемы финансирования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Общий объем финансирования Программы составляет</w:t>
            </w:r>
          </w:p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187,0 тыс. руб., из них из бюджета сельского поселения (далее МБ) – 187,0 тыс</w:t>
            </w:r>
            <w:proofErr w:type="gramStart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.р</w:t>
            </w:r>
            <w:proofErr w:type="gramEnd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уб.</w:t>
            </w:r>
          </w:p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2022г – 24,24 </w:t>
            </w:r>
            <w:proofErr w:type="spellStart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тыс</w:t>
            </w:r>
            <w:proofErr w:type="gramStart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.р</w:t>
            </w:r>
            <w:proofErr w:type="gramEnd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уб</w:t>
            </w:r>
            <w:proofErr w:type="spellEnd"/>
          </w:p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2023г – 40,69 </w:t>
            </w:r>
            <w:proofErr w:type="spellStart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тыс</w:t>
            </w:r>
            <w:proofErr w:type="gramStart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.р</w:t>
            </w:r>
            <w:proofErr w:type="gramEnd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уб</w:t>
            </w:r>
            <w:proofErr w:type="spellEnd"/>
          </w:p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2024г – 40,69 </w:t>
            </w:r>
            <w:proofErr w:type="spellStart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тыс</w:t>
            </w:r>
            <w:proofErr w:type="gramStart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.р</w:t>
            </w:r>
            <w:proofErr w:type="gramEnd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уб</w:t>
            </w:r>
            <w:proofErr w:type="spellEnd"/>
          </w:p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2025г – 40,69 </w:t>
            </w:r>
            <w:proofErr w:type="spellStart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тыс</w:t>
            </w:r>
            <w:proofErr w:type="gramStart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.р</w:t>
            </w:r>
            <w:proofErr w:type="gramEnd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уб</w:t>
            </w:r>
            <w:proofErr w:type="spellEnd"/>
          </w:p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2026г – 40,69 </w:t>
            </w:r>
            <w:proofErr w:type="spellStart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тыс</w:t>
            </w:r>
            <w:proofErr w:type="gramStart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.р</w:t>
            </w:r>
            <w:proofErr w:type="gramEnd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уб</w:t>
            </w:r>
            <w:proofErr w:type="spellEnd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  </w:t>
            </w:r>
          </w:p>
        </w:tc>
      </w:tr>
    </w:tbl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  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1.2.           Внести изменения в 4 раздел муниципальной Программы, изложив его в новой редакции:  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4. Перечень основных мероприятий муниципальной программы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 Программа состоит из мероприятий по «Социальной поддержке граждан», мероприятия которых направлены на предоставление мер социальной поддержки специалистов, работающих в сельской местности, а также специалистов, вышедших на пенсию.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 В 2022-2026 годах общий объем средств на реализацию мероприятий Программы по предварительным расчетам ожидается: 187,0 тыс. рублей за счет средств местного бюджета. Прогнозируемые объемы и источники финансирования Программы приведены в таблице № 1.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Таблица № 1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ПРОГНОЗИРУЕМЫЕ ОБЪЕМЫ И ИСТОЧНИКИ ФИНАНСИРОВАНИЯ ПРОГРАММЫ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(тыс. рублей)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76"/>
        <w:gridCol w:w="435"/>
        <w:gridCol w:w="398"/>
        <w:gridCol w:w="398"/>
        <w:gridCol w:w="398"/>
        <w:gridCol w:w="398"/>
        <w:gridCol w:w="398"/>
      </w:tblGrid>
      <w:tr w:rsidR="001B0ADD" w:rsidRPr="001B0ADD" w:rsidTr="001B0AD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В том числе по годам</w:t>
            </w:r>
          </w:p>
        </w:tc>
      </w:tr>
      <w:tr w:rsidR="001B0ADD" w:rsidRPr="001B0ADD" w:rsidTr="001B0AD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2026</w:t>
            </w:r>
          </w:p>
        </w:tc>
      </w:tr>
      <w:tr w:rsidR="001B0ADD" w:rsidRPr="001B0ADD" w:rsidTr="001B0A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24,24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40,69</w:t>
            </w:r>
          </w:p>
        </w:tc>
      </w:tr>
      <w:tr w:rsidR="001B0ADD" w:rsidRPr="001B0ADD" w:rsidTr="001B0A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24,24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40,69</w:t>
            </w:r>
          </w:p>
        </w:tc>
      </w:tr>
    </w:tbl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          Объемы и источники финансирования Программы подлежат ежегодной корректировке при формировании бюджета сельского поселения «Деревня </w:t>
      </w:r>
      <w:proofErr w:type="spellStart"/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».                                            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          Финансирование Программы осуществляется в пределах средств, предусматриваемых ежегодно в бюджете сельского поселения «Деревня </w:t>
      </w:r>
      <w:proofErr w:type="spellStart"/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».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При изменении объемов бюджетного финансирования Программы заказчик Программы в установленном порядке уточняет объемы финансирования, а также мероприятия Программы.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 В приложении № 1 к Программе приведена система программных мероприятий, направленная на решение задач и достижение поставленных целей, с указанием финансовых ресурсов, срокам реализации, объемам и источникам финансирования.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1.3.           Внести изменения в приложение №1 к муниципальной Программе, изложив его в новой редакции:  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СИСТЕМА ПРОГРАММНЫХ МЕРОПРИЯТИЙ ПО РЕАЛИЗАЦИИ МУНИЦИПАЛЬНОЙ ПРОГРАММЫ «СОЦИАЛЬНАЯ поддержка ГРАЖДАН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В СЕЛЬСКОМ ПОСЕЛЕНИИ «ДЕРЕВНЯ МИХАЛЬЧУКОВО»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(тыс</w:t>
      </w:r>
      <w:proofErr w:type="gramStart"/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.р</w:t>
      </w:r>
      <w:proofErr w:type="gramEnd"/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ублей)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"/>
        <w:gridCol w:w="1448"/>
        <w:gridCol w:w="1531"/>
        <w:gridCol w:w="994"/>
        <w:gridCol w:w="557"/>
        <w:gridCol w:w="510"/>
        <w:gridCol w:w="510"/>
        <w:gridCol w:w="510"/>
        <w:gridCol w:w="510"/>
        <w:gridCol w:w="510"/>
        <w:gridCol w:w="798"/>
        <w:gridCol w:w="1227"/>
      </w:tblGrid>
      <w:tr w:rsidR="001B0ADD" w:rsidRPr="001B0ADD" w:rsidTr="001B0AD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/</w:t>
            </w:r>
            <w:proofErr w:type="spellStart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Срок исполнения, годы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Объем финансирования (денежные средства предусмотрены в бюджете ведомства, указанного первым в графе исполнителя)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proofErr w:type="spellStart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Источ</w:t>
            </w:r>
            <w:proofErr w:type="spellEnd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-</w:t>
            </w:r>
          </w:p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proofErr w:type="spellStart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ники</w:t>
            </w:r>
            <w:proofErr w:type="spellEnd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Ожидаемые конечные результаты</w:t>
            </w:r>
          </w:p>
        </w:tc>
      </w:tr>
      <w:tr w:rsidR="001B0ADD" w:rsidRPr="001B0ADD" w:rsidTr="001B0AD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</w:tr>
      <w:tr w:rsidR="001B0ADD" w:rsidRPr="001B0ADD" w:rsidTr="001B0AD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</w:tr>
      <w:tr w:rsidR="001B0ADD" w:rsidRPr="001B0ADD" w:rsidTr="001B0A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Оплата жилищно-коммунальных услуг работникам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Администрация сельского поселения «Деревня </w:t>
            </w:r>
            <w:proofErr w:type="spellStart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Михальчуково</w:t>
            </w:r>
            <w:proofErr w:type="spellEnd"/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24,24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Улучшение качества жизни отдельных граждан населения</w:t>
            </w:r>
          </w:p>
        </w:tc>
      </w:tr>
      <w:tr w:rsidR="001B0ADD" w:rsidRPr="001B0ADD" w:rsidTr="001B0A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24,24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ADD" w:rsidRPr="001B0ADD" w:rsidRDefault="001B0ADD" w:rsidP="001B0A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1B0AD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</w:tr>
    </w:tbl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2.       Настоящее Постановление вступает в силу с момента его обнародования.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3.       </w:t>
      </w:r>
      <w:proofErr w:type="gramStart"/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Контроль за</w:t>
      </w:r>
      <w:proofErr w:type="gramEnd"/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выполнением настоящего Постановления оставляю за собой.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Глава администрации СП</w:t>
      </w:r>
    </w:p>
    <w:p w:rsidR="001B0ADD" w:rsidRPr="001B0ADD" w:rsidRDefault="001B0ADD" w:rsidP="001B0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1B0AD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«Деревня Михальчуково»                                                           Т.В.Попкова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1B0ADD"/>
    <w:rsid w:val="001B0ADD"/>
    <w:rsid w:val="005825AB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A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3626</Characters>
  <Application>Microsoft Office Word</Application>
  <DocSecurity>0</DocSecurity>
  <Lines>30</Lines>
  <Paragraphs>8</Paragraphs>
  <ScaleCrop>false</ScaleCrop>
  <Company>Microsoft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2023-05-22T08:45:00Z</dcterms:created>
  <dcterms:modified xsi:type="dcterms:W3CDTF">2023-05-22T08:45:00Z</dcterms:modified>
</cp:coreProperties>
</file>