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01" w:rsidRDefault="00B95C01"/>
    <w:p w:rsidR="00A72977" w:rsidRDefault="0099165C" w:rsidP="009916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A72977" w:rsidRDefault="00A72977" w:rsidP="0099165C">
      <w:pPr>
        <w:rPr>
          <w:sz w:val="28"/>
          <w:szCs w:val="28"/>
        </w:rPr>
      </w:pPr>
    </w:p>
    <w:p w:rsidR="00384932" w:rsidRDefault="00384932" w:rsidP="00A72977">
      <w:pPr>
        <w:jc w:val="center"/>
        <w:rPr>
          <w:sz w:val="28"/>
          <w:szCs w:val="28"/>
        </w:rPr>
      </w:pPr>
      <w:r w:rsidRPr="00766A28">
        <w:rPr>
          <w:sz w:val="28"/>
          <w:szCs w:val="28"/>
        </w:rPr>
        <w:t>АДМИНИСТРАЦИЯ</w:t>
      </w:r>
    </w:p>
    <w:p w:rsidR="00384932" w:rsidRDefault="00384932" w:rsidP="00A7297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84932" w:rsidRPr="00766A28" w:rsidRDefault="00384932" w:rsidP="00A72977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«ДЕРЕВНЯ МИХАЛЬЧУКОВО»</w:t>
      </w:r>
    </w:p>
    <w:p w:rsidR="00384932" w:rsidRPr="00766A28" w:rsidRDefault="00384932" w:rsidP="00A72977">
      <w:pPr>
        <w:jc w:val="center"/>
        <w:rPr>
          <w:sz w:val="28"/>
          <w:szCs w:val="28"/>
        </w:rPr>
      </w:pPr>
      <w:r>
        <w:rPr>
          <w:sz w:val="28"/>
          <w:szCs w:val="28"/>
        </w:rPr>
        <w:t>МЕДЫНСКИЙ РАЙОН</w:t>
      </w:r>
    </w:p>
    <w:p w:rsidR="00384932" w:rsidRPr="00766A28" w:rsidRDefault="00384932" w:rsidP="00A72977">
      <w:pPr>
        <w:jc w:val="center"/>
        <w:rPr>
          <w:sz w:val="28"/>
          <w:szCs w:val="28"/>
        </w:rPr>
      </w:pPr>
    </w:p>
    <w:p w:rsidR="00384932" w:rsidRDefault="00384932" w:rsidP="00384932">
      <w:pPr>
        <w:rPr>
          <w:sz w:val="28"/>
          <w:szCs w:val="28"/>
        </w:rPr>
      </w:pPr>
      <w:r w:rsidRPr="00766A2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</w:p>
    <w:p w:rsidR="00384932" w:rsidRDefault="00384932" w:rsidP="00384932">
      <w:pPr>
        <w:rPr>
          <w:sz w:val="28"/>
          <w:szCs w:val="28"/>
        </w:rPr>
      </w:pPr>
    </w:p>
    <w:p w:rsidR="00384932" w:rsidRDefault="00A72977" w:rsidP="00A729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384932" w:rsidRPr="008C6F8E">
        <w:rPr>
          <w:b/>
          <w:sz w:val="32"/>
          <w:szCs w:val="32"/>
        </w:rPr>
        <w:t>Постановление</w:t>
      </w:r>
    </w:p>
    <w:p w:rsidR="0099165C" w:rsidRPr="008C6F8E" w:rsidRDefault="0099165C" w:rsidP="0099165C">
      <w:pPr>
        <w:rPr>
          <w:b/>
          <w:sz w:val="32"/>
          <w:szCs w:val="32"/>
        </w:rPr>
      </w:pPr>
    </w:p>
    <w:p w:rsidR="00384932" w:rsidRDefault="00384932" w:rsidP="00384932">
      <w:pPr>
        <w:rPr>
          <w:sz w:val="32"/>
          <w:szCs w:val="32"/>
        </w:rPr>
      </w:pPr>
    </w:p>
    <w:p w:rsidR="00384932" w:rsidRPr="00D709C6" w:rsidRDefault="003A7ED9" w:rsidP="0099165C">
      <w:r>
        <w:t>от 1</w:t>
      </w:r>
      <w:r w:rsidR="00F66F20">
        <w:t>6 феврал</w:t>
      </w:r>
      <w:r w:rsidR="005A2054">
        <w:t>я 202</w:t>
      </w:r>
      <w:r w:rsidR="007F42F6">
        <w:t>3</w:t>
      </w:r>
      <w:r w:rsidR="00C42D65">
        <w:t xml:space="preserve"> </w:t>
      </w:r>
      <w:r w:rsidR="00384932">
        <w:t xml:space="preserve"> года            </w:t>
      </w:r>
      <w:r w:rsidR="00A72977">
        <w:t xml:space="preserve">              </w:t>
      </w:r>
      <w:r w:rsidR="00384932">
        <w:t xml:space="preserve"> </w:t>
      </w:r>
      <w:r w:rsidR="00384932" w:rsidRPr="008C6F8E">
        <w:rPr>
          <w:b/>
        </w:rPr>
        <w:t>д.Михальчуково</w:t>
      </w:r>
      <w:r w:rsidR="00384932">
        <w:t xml:space="preserve">                                          </w:t>
      </w:r>
      <w:r>
        <w:t>№ 5</w:t>
      </w:r>
    </w:p>
    <w:p w:rsidR="00384932" w:rsidRDefault="00384932" w:rsidP="00384932">
      <w:pPr>
        <w:jc w:val="center"/>
        <w:rPr>
          <w:sz w:val="32"/>
          <w:szCs w:val="32"/>
        </w:rPr>
      </w:pPr>
    </w:p>
    <w:p w:rsidR="00A72977" w:rsidRDefault="00A72977" w:rsidP="00A72977">
      <w:pPr>
        <w:jc w:val="center"/>
        <w:outlineLvl w:val="0"/>
        <w:rPr>
          <w:b/>
          <w:szCs w:val="26"/>
        </w:rPr>
      </w:pPr>
    </w:p>
    <w:p w:rsidR="00A72977" w:rsidRDefault="00A72977" w:rsidP="00A72977">
      <w:pPr>
        <w:jc w:val="center"/>
        <w:outlineLvl w:val="0"/>
        <w:rPr>
          <w:b/>
          <w:szCs w:val="26"/>
        </w:rPr>
      </w:pPr>
    </w:p>
    <w:p w:rsidR="00A72977" w:rsidRDefault="00A72977" w:rsidP="00A72977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 xml:space="preserve">Об утверждении </w:t>
      </w:r>
      <w:proofErr w:type="spellStart"/>
      <w:r>
        <w:rPr>
          <w:b/>
          <w:szCs w:val="26"/>
        </w:rPr>
        <w:t>антимономопольной</w:t>
      </w:r>
      <w:proofErr w:type="spellEnd"/>
      <w:r>
        <w:rPr>
          <w:b/>
          <w:szCs w:val="26"/>
        </w:rPr>
        <w:t xml:space="preserve"> политики</w:t>
      </w:r>
    </w:p>
    <w:p w:rsidR="00A72977" w:rsidRPr="00825490" w:rsidRDefault="00A72977" w:rsidP="00A72977">
      <w:pPr>
        <w:jc w:val="center"/>
        <w:outlineLvl w:val="0"/>
        <w:rPr>
          <w:b/>
          <w:szCs w:val="26"/>
        </w:rPr>
      </w:pPr>
      <w:r>
        <w:rPr>
          <w:b/>
          <w:szCs w:val="26"/>
        </w:rPr>
        <w:t xml:space="preserve">Администрации </w:t>
      </w:r>
      <w:r w:rsidRPr="00825490">
        <w:rPr>
          <w:b/>
          <w:color w:val="000000"/>
          <w:sz w:val="26"/>
          <w:szCs w:val="26"/>
          <w:lang w:bidi="ru-RU"/>
        </w:rPr>
        <w:t>сельского поселения «Деревня Михальчуково»</w:t>
      </w:r>
    </w:p>
    <w:p w:rsidR="00A72977" w:rsidRDefault="00A72977" w:rsidP="00A72977">
      <w:pPr>
        <w:ind w:firstLine="708"/>
        <w:jc w:val="both"/>
        <w:outlineLvl w:val="0"/>
        <w:rPr>
          <w:szCs w:val="26"/>
        </w:rPr>
      </w:pPr>
      <w:r>
        <w:rPr>
          <w:szCs w:val="26"/>
        </w:rPr>
        <w:t xml:space="preserve">                             </w:t>
      </w:r>
    </w:p>
    <w:p w:rsidR="00A72977" w:rsidRDefault="00A72977" w:rsidP="00A72977">
      <w:pPr>
        <w:ind w:firstLine="708"/>
        <w:jc w:val="both"/>
        <w:outlineLvl w:val="0"/>
        <w:rPr>
          <w:szCs w:val="26"/>
        </w:rPr>
      </w:pPr>
    </w:p>
    <w:p w:rsidR="00A72977" w:rsidRPr="00227824" w:rsidRDefault="000A2B19" w:rsidP="000A2B19">
      <w:pPr>
        <w:pStyle w:val="1"/>
        <w:shd w:val="clear" w:color="auto" w:fill="auto"/>
        <w:spacing w:line="240" w:lineRule="auto"/>
        <w:ind w:firstLine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 </w:t>
      </w:r>
      <w:r w:rsidR="00A72977" w:rsidRPr="00227824">
        <w:rPr>
          <w:color w:val="000000"/>
          <w:sz w:val="26"/>
          <w:szCs w:val="26"/>
          <w:lang w:bidi="ru-RU"/>
        </w:rPr>
        <w:t xml:space="preserve">В соответствии с Указом Президента Российской Федерации от 21.12.2017 № 618 «Об основных направлениях государственной политики по развитию конкуренции», администрация </w:t>
      </w:r>
      <w:r w:rsidR="00A72977">
        <w:rPr>
          <w:color w:val="000000"/>
          <w:sz w:val="26"/>
          <w:szCs w:val="26"/>
          <w:lang w:bidi="ru-RU"/>
        </w:rPr>
        <w:t>сельского поселения «Деревня Михальчуково»</w:t>
      </w:r>
    </w:p>
    <w:p w:rsidR="00A72977" w:rsidRDefault="00A72977" w:rsidP="00A72977">
      <w:pPr>
        <w:pStyle w:val="1"/>
        <w:shd w:val="clear" w:color="auto" w:fill="auto"/>
        <w:spacing w:line="240" w:lineRule="auto"/>
        <w:ind w:firstLine="720"/>
      </w:pPr>
    </w:p>
    <w:p w:rsidR="00A72977" w:rsidRDefault="00A72977" w:rsidP="00A72977">
      <w:pPr>
        <w:spacing w:after="314" w:line="230" w:lineRule="exact"/>
        <w:ind w:left="3940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A2B19" w:rsidRPr="000A2B19" w:rsidRDefault="000A2B19" w:rsidP="000A2B1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</w:t>
      </w:r>
      <w:r w:rsidRPr="000A2B19">
        <w:rPr>
          <w:sz w:val="26"/>
          <w:szCs w:val="26"/>
          <w:lang w:bidi="ru-RU"/>
        </w:rPr>
        <w:t>1. Утвердить прилагаемую антимонопольную политику администрации сельского поселения  «Деревня Мих</w:t>
      </w:r>
      <w:r w:rsidRPr="000A2B19">
        <w:rPr>
          <w:sz w:val="26"/>
          <w:szCs w:val="26"/>
          <w:lang w:bidi="ru-RU"/>
        </w:rPr>
        <w:t>альчуко</w:t>
      </w:r>
      <w:r w:rsidRPr="000A2B19">
        <w:rPr>
          <w:sz w:val="26"/>
          <w:szCs w:val="26"/>
          <w:lang w:bidi="ru-RU"/>
        </w:rPr>
        <w:t>во» (далее – Политика).</w:t>
      </w:r>
    </w:p>
    <w:p w:rsidR="000A2B19" w:rsidRPr="000A2B19" w:rsidRDefault="000A2B19" w:rsidP="000A2B1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A2B19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0A2B19">
        <w:rPr>
          <w:sz w:val="26"/>
          <w:szCs w:val="26"/>
        </w:rPr>
        <w:t>Специалисту администрации:</w:t>
      </w:r>
    </w:p>
    <w:p w:rsidR="000A2B19" w:rsidRPr="000A2B19" w:rsidRDefault="000A2B19" w:rsidP="000A2B19">
      <w:pPr>
        <w:jc w:val="both"/>
        <w:rPr>
          <w:sz w:val="26"/>
          <w:szCs w:val="26"/>
        </w:rPr>
      </w:pPr>
      <w:r w:rsidRPr="000A2B19">
        <w:rPr>
          <w:sz w:val="26"/>
          <w:szCs w:val="26"/>
        </w:rPr>
        <w:t xml:space="preserve">         - ознакомить с Политикой всех сотрудников администрации, а также впредь знакомить вновь принимаемых на работу сотрудников под роспись.</w:t>
      </w:r>
    </w:p>
    <w:p w:rsidR="000A2B19" w:rsidRPr="000A2B19" w:rsidRDefault="000A2B19" w:rsidP="000A2B19">
      <w:pPr>
        <w:jc w:val="both"/>
        <w:rPr>
          <w:sz w:val="26"/>
          <w:szCs w:val="26"/>
        </w:rPr>
      </w:pPr>
      <w:r w:rsidRPr="000A2B19">
        <w:rPr>
          <w:sz w:val="26"/>
          <w:szCs w:val="26"/>
        </w:rPr>
        <w:t xml:space="preserve">        - </w:t>
      </w:r>
      <w:proofErr w:type="gramStart"/>
      <w:r w:rsidRPr="000A2B19">
        <w:rPr>
          <w:sz w:val="26"/>
          <w:szCs w:val="26"/>
        </w:rPr>
        <w:t>о</w:t>
      </w:r>
      <w:proofErr w:type="gramEnd"/>
      <w:r w:rsidRPr="000A2B19">
        <w:rPr>
          <w:sz w:val="26"/>
          <w:szCs w:val="26"/>
        </w:rPr>
        <w:t>беспечить размещение настоящего постановления на официальном сайте администрации в сети Интернет в течение 3 рабочих дней со дня, следующего за днем принятия настоящего постановления.</w:t>
      </w:r>
    </w:p>
    <w:p w:rsidR="000A2B19" w:rsidRPr="000A2B19" w:rsidRDefault="000A2B19" w:rsidP="000A2B19">
      <w:pPr>
        <w:ind w:firstLine="708"/>
        <w:jc w:val="both"/>
        <w:rPr>
          <w:sz w:val="26"/>
          <w:szCs w:val="26"/>
        </w:rPr>
      </w:pPr>
      <w:r w:rsidRPr="000A2B19">
        <w:rPr>
          <w:sz w:val="26"/>
          <w:szCs w:val="26"/>
        </w:rPr>
        <w:t>3. Руководителям структурных подразделений администрации организовать работу в возглавляемых подразделениях в соответствии с Политикой.</w:t>
      </w:r>
    </w:p>
    <w:p w:rsidR="000A2B19" w:rsidRPr="000A2B19" w:rsidRDefault="000A2B19" w:rsidP="000A2B19">
      <w:pPr>
        <w:ind w:firstLine="708"/>
        <w:jc w:val="both"/>
        <w:rPr>
          <w:sz w:val="26"/>
          <w:szCs w:val="26"/>
        </w:rPr>
      </w:pPr>
      <w:r w:rsidRPr="000A2B19">
        <w:rPr>
          <w:sz w:val="26"/>
          <w:szCs w:val="26"/>
        </w:rPr>
        <w:t xml:space="preserve">4. Контроль исполнения настоящего постановления возложить на специалиста администрации </w:t>
      </w:r>
      <w:r w:rsidRPr="000A2B19">
        <w:rPr>
          <w:sz w:val="26"/>
          <w:szCs w:val="26"/>
        </w:rPr>
        <w:t>Иващук С</w:t>
      </w:r>
      <w:r w:rsidRPr="000A2B19">
        <w:rPr>
          <w:sz w:val="26"/>
          <w:szCs w:val="26"/>
        </w:rPr>
        <w:t>.</w:t>
      </w:r>
      <w:r w:rsidRPr="000A2B19">
        <w:rPr>
          <w:sz w:val="26"/>
          <w:szCs w:val="26"/>
        </w:rPr>
        <w:t>Н</w:t>
      </w:r>
      <w:r w:rsidRPr="000A2B19">
        <w:rPr>
          <w:sz w:val="26"/>
          <w:szCs w:val="26"/>
        </w:rPr>
        <w:t>.</w:t>
      </w:r>
    </w:p>
    <w:p w:rsidR="000A2B19" w:rsidRPr="000A2B19" w:rsidRDefault="000A2B19" w:rsidP="000A2B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A2B19">
        <w:rPr>
          <w:sz w:val="26"/>
          <w:szCs w:val="26"/>
        </w:rPr>
        <w:t>. Настоящее постановление  вступает в силу с момента  подписания.</w:t>
      </w:r>
    </w:p>
    <w:p w:rsidR="00A72977" w:rsidRDefault="00A72977" w:rsidP="00384932">
      <w:pPr>
        <w:pStyle w:val="a3"/>
        <w:jc w:val="both"/>
      </w:pPr>
    </w:p>
    <w:p w:rsidR="00A72977" w:rsidRDefault="00A72977" w:rsidP="00384932">
      <w:pPr>
        <w:pStyle w:val="a3"/>
        <w:jc w:val="both"/>
      </w:pPr>
    </w:p>
    <w:p w:rsidR="000A2B19" w:rsidRDefault="000A2B19" w:rsidP="00384932">
      <w:pPr>
        <w:pStyle w:val="a3"/>
        <w:jc w:val="both"/>
      </w:pPr>
    </w:p>
    <w:p w:rsidR="00384932" w:rsidRDefault="007F42F6" w:rsidP="00384932">
      <w:pPr>
        <w:pStyle w:val="a3"/>
        <w:jc w:val="both"/>
      </w:pPr>
      <w:r>
        <w:t>Глава</w:t>
      </w:r>
      <w:r w:rsidR="00384932">
        <w:t xml:space="preserve"> администрации </w:t>
      </w:r>
      <w:r>
        <w:t>СП</w:t>
      </w:r>
    </w:p>
    <w:p w:rsidR="00384932" w:rsidRDefault="00384932" w:rsidP="00384932">
      <w:pPr>
        <w:pStyle w:val="a3"/>
        <w:jc w:val="both"/>
      </w:pPr>
      <w:r>
        <w:t xml:space="preserve">«Деревня Михальчуково»                                                               Т.В.Попкова </w:t>
      </w:r>
    </w:p>
    <w:p w:rsidR="00AC3D5D" w:rsidRDefault="00AC3D5D" w:rsidP="00AC3D5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AC3D5D" w:rsidRDefault="00AC3D5D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A72977" w:rsidRDefault="00A72977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A72977" w:rsidRDefault="00A72977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A72977" w:rsidRDefault="00A72977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A72977" w:rsidRDefault="00A72977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A72977" w:rsidRDefault="00A72977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A72977" w:rsidRDefault="00A72977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A72977" w:rsidRDefault="00A72977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A72977" w:rsidRDefault="00A72977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A72977" w:rsidRDefault="00A72977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0A2B19" w:rsidRPr="002F3A37" w:rsidRDefault="000A2B19" w:rsidP="002F3A37">
      <w:pPr>
        <w:pStyle w:val="ConsPlusNormal"/>
        <w:ind w:left="7088"/>
        <w:jc w:val="center"/>
        <w:outlineLvl w:val="0"/>
        <w:rPr>
          <w:rFonts w:ascii="Times New Roman" w:hAnsi="Times New Roman" w:cs="Times New Roman"/>
        </w:rPr>
      </w:pPr>
      <w:r w:rsidRPr="002F3A37">
        <w:rPr>
          <w:rFonts w:ascii="Times New Roman" w:hAnsi="Times New Roman" w:cs="Times New Roman"/>
        </w:rPr>
        <w:t>Утвержден</w:t>
      </w:r>
      <w:r w:rsidR="004247C7">
        <w:rPr>
          <w:rFonts w:ascii="Times New Roman" w:hAnsi="Times New Roman" w:cs="Times New Roman"/>
        </w:rPr>
        <w:t>а</w:t>
      </w:r>
      <w:bookmarkStart w:id="0" w:name="_GoBack"/>
      <w:bookmarkEnd w:id="0"/>
    </w:p>
    <w:p w:rsidR="000A2B19" w:rsidRPr="002F3A37" w:rsidRDefault="000A2B19" w:rsidP="002F3A37">
      <w:pPr>
        <w:pStyle w:val="ConsPlusNormal"/>
        <w:ind w:left="7088"/>
        <w:jc w:val="center"/>
        <w:rPr>
          <w:rFonts w:ascii="Times New Roman" w:hAnsi="Times New Roman" w:cs="Times New Roman"/>
        </w:rPr>
      </w:pPr>
      <w:r w:rsidRPr="002F3A37">
        <w:rPr>
          <w:rFonts w:ascii="Times New Roman" w:hAnsi="Times New Roman" w:cs="Times New Roman"/>
        </w:rPr>
        <w:t>Постановлением администрации</w:t>
      </w:r>
    </w:p>
    <w:p w:rsidR="000A2B19" w:rsidRPr="002F3A37" w:rsidRDefault="000A2B19" w:rsidP="002F3A37">
      <w:pPr>
        <w:pStyle w:val="ConsPlusNormal"/>
        <w:ind w:left="7088"/>
        <w:jc w:val="center"/>
        <w:rPr>
          <w:rFonts w:ascii="Times New Roman" w:hAnsi="Times New Roman" w:cs="Times New Roman"/>
        </w:rPr>
      </w:pPr>
      <w:r w:rsidRPr="002F3A37">
        <w:rPr>
          <w:rFonts w:ascii="Times New Roman" w:hAnsi="Times New Roman" w:cs="Times New Roman"/>
        </w:rPr>
        <w:t xml:space="preserve">СП «Деревня </w:t>
      </w:r>
      <w:r w:rsidR="002F3A37">
        <w:rPr>
          <w:rFonts w:ascii="Times New Roman" w:hAnsi="Times New Roman" w:cs="Times New Roman"/>
        </w:rPr>
        <w:t>Михальчуково</w:t>
      </w:r>
      <w:r w:rsidRPr="002F3A37">
        <w:rPr>
          <w:rFonts w:ascii="Times New Roman" w:hAnsi="Times New Roman" w:cs="Times New Roman"/>
        </w:rPr>
        <w:t>»</w:t>
      </w:r>
    </w:p>
    <w:p w:rsidR="000A2B19" w:rsidRPr="002F3A37" w:rsidRDefault="002F3A37" w:rsidP="002F3A37">
      <w:pPr>
        <w:pStyle w:val="ConsPlusNormal"/>
        <w:ind w:left="7088"/>
        <w:jc w:val="center"/>
        <w:rPr>
          <w:rFonts w:ascii="Times New Roman" w:hAnsi="Times New Roman" w:cs="Times New Roman"/>
        </w:rPr>
      </w:pPr>
      <w:r w:rsidRPr="002F3A37">
        <w:rPr>
          <w:rFonts w:ascii="Times New Roman" w:hAnsi="Times New Roman" w:cs="Times New Roman"/>
        </w:rPr>
        <w:t>от 16.02.2023г. № 5</w:t>
      </w:r>
    </w:p>
    <w:p w:rsidR="000A2B19" w:rsidRDefault="000A2B19" w:rsidP="000A2B19"/>
    <w:p w:rsidR="002F3A37" w:rsidRDefault="000A2B19" w:rsidP="002F3A37">
      <w:pPr>
        <w:pStyle w:val="11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1" w:name="bookmark0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АНТИМОНОПОЛЬНАЯ ПОЛИТИКА</w:t>
      </w:r>
      <w:bookmarkEnd w:id="1"/>
      <w:r w:rsid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АДМИНИСТРАЦИИ </w:t>
      </w:r>
    </w:p>
    <w:p w:rsidR="000A2B19" w:rsidRPr="002F3A37" w:rsidRDefault="000A2B19" w:rsidP="002F3A37">
      <w:pPr>
        <w:pStyle w:val="11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СЕЛЬСКОГО ПОСЕЛЕНИЯ</w:t>
      </w:r>
      <w:r w:rsid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«ДЕРЕВНЯ </w:t>
      </w:r>
      <w:r w:rsid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МИХАЛЬЧУКОВО</w:t>
      </w: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</w:p>
    <w:p w:rsidR="002F3A37" w:rsidRDefault="002F3A37" w:rsidP="002F3A37">
      <w:pPr>
        <w:pStyle w:val="11"/>
        <w:shd w:val="clear" w:color="auto" w:fill="auto"/>
        <w:tabs>
          <w:tab w:val="left" w:pos="3871"/>
        </w:tabs>
        <w:spacing w:before="0" w:after="0" w:line="230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2" w:name="bookmark1"/>
    </w:p>
    <w:p w:rsidR="000A2B19" w:rsidRPr="002F3A37" w:rsidRDefault="000A2B19" w:rsidP="002F3A37">
      <w:pPr>
        <w:pStyle w:val="11"/>
        <w:shd w:val="clear" w:color="auto" w:fill="auto"/>
        <w:tabs>
          <w:tab w:val="left" w:pos="3871"/>
        </w:tabs>
        <w:spacing w:before="0" w:after="0" w:line="230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1.Термины и определения</w:t>
      </w:r>
      <w:bookmarkEnd w:id="2"/>
    </w:p>
    <w:p w:rsidR="000A2B19" w:rsidRPr="002F3A37" w:rsidRDefault="000A2B19" w:rsidP="002F3A37">
      <w:pPr>
        <w:pStyle w:val="11"/>
        <w:shd w:val="clear" w:color="auto" w:fill="auto"/>
        <w:tabs>
          <w:tab w:val="left" w:pos="3871"/>
        </w:tabs>
        <w:spacing w:before="0" w:after="0" w:line="23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Для целей настоящей политики используются следующие основные понятия:</w:t>
      </w:r>
    </w:p>
    <w:p w:rsidR="000A2B19" w:rsidRPr="002F3A37" w:rsidRDefault="002F3A37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>
        <w:rPr>
          <w:rStyle w:val="a9"/>
          <w:rFonts w:eastAsiaTheme="minorHAnsi"/>
          <w:sz w:val="24"/>
          <w:szCs w:val="24"/>
        </w:rPr>
        <w:t xml:space="preserve">Антимонопольная </w:t>
      </w:r>
      <w:proofErr w:type="spellStart"/>
      <w:r>
        <w:rPr>
          <w:rStyle w:val="a9"/>
          <w:rFonts w:eastAsiaTheme="minorHAnsi"/>
          <w:sz w:val="24"/>
          <w:szCs w:val="24"/>
        </w:rPr>
        <w:t>комплаекс</w:t>
      </w:r>
      <w:proofErr w:type="spellEnd"/>
      <w:r w:rsidR="000A2B19" w:rsidRPr="002F3A37">
        <w:rPr>
          <w:rStyle w:val="a9"/>
          <w:rFonts w:eastAsiaTheme="minorHAnsi"/>
          <w:sz w:val="24"/>
          <w:szCs w:val="24"/>
        </w:rPr>
        <w:t xml:space="preserve">-система </w:t>
      </w:r>
      <w:r w:rsidR="000A2B19" w:rsidRPr="002F3A37">
        <w:rPr>
          <w:color w:val="000000"/>
          <w:sz w:val="24"/>
          <w:szCs w:val="24"/>
          <w:lang w:bidi="ru-RU"/>
        </w:rPr>
        <w:t>- система мероприятий и процедур, разработанных и применяемых администрацией для целей обеспечения соответствия требованиям антимонопольного законодательства и предупреждению его нарушений.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rStyle w:val="a9"/>
          <w:rFonts w:eastAsiaTheme="minorHAnsi"/>
          <w:sz w:val="24"/>
          <w:szCs w:val="24"/>
        </w:rPr>
        <w:t xml:space="preserve">Антимонопольное законодательство </w:t>
      </w:r>
      <w:r w:rsidRPr="002F3A37">
        <w:rPr>
          <w:color w:val="000000"/>
          <w:sz w:val="24"/>
          <w:szCs w:val="24"/>
          <w:lang w:bidi="ru-RU"/>
        </w:rPr>
        <w:t>- федеральные законы Российской Федерации, регулирующее отношения, связанные с защитой конкуренции в понимании Федерального закона Российской Федерации от 26.07.2006 № 135-ФЗ «О защите конкуренции» (далее - Закон о защите конкуренции).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rStyle w:val="a9"/>
          <w:rFonts w:eastAsiaTheme="minorHAnsi"/>
          <w:sz w:val="24"/>
          <w:szCs w:val="24"/>
        </w:rPr>
        <w:t xml:space="preserve">Антимонопольные риски </w:t>
      </w:r>
      <w:r w:rsidRPr="002F3A37">
        <w:rPr>
          <w:color w:val="000000"/>
          <w:sz w:val="24"/>
          <w:szCs w:val="24"/>
          <w:lang w:bidi="ru-RU"/>
        </w:rPr>
        <w:t>- угроза применения санкций, предусмотренных антимонопольным законодательством, потери репутации, иные события или условия, имеющие неблагоприятные последствия для администрации в результате несоблюдения ей антимонопольного законодательства, стандартов саморегулируемых организаций или кодексов поведения, касающихся деятельности администрации.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rStyle w:val="a9"/>
          <w:rFonts w:eastAsiaTheme="minorHAnsi"/>
          <w:sz w:val="24"/>
          <w:szCs w:val="24"/>
        </w:rPr>
        <w:t xml:space="preserve">Антимонопольный аудит </w:t>
      </w:r>
      <w:r w:rsidRPr="002F3A37">
        <w:rPr>
          <w:color w:val="000000"/>
          <w:sz w:val="24"/>
          <w:szCs w:val="24"/>
          <w:lang w:bidi="ru-RU"/>
        </w:rPr>
        <w:t>- комплексная проверка деятельности администрации с целью оценки его соответствия антимонопольному законодательству и выявления антимонопольных рисков.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rStyle w:val="a9"/>
          <w:rFonts w:eastAsiaTheme="minorHAnsi"/>
          <w:sz w:val="24"/>
          <w:szCs w:val="24"/>
        </w:rPr>
        <w:t xml:space="preserve">Антимонопольный орган </w:t>
      </w:r>
      <w:r w:rsidRPr="002F3A37">
        <w:rPr>
          <w:color w:val="000000"/>
          <w:sz w:val="24"/>
          <w:szCs w:val="24"/>
          <w:lang w:bidi="ru-RU"/>
        </w:rPr>
        <w:t>- Федеральная антимонопольная служба Российской Федерац</w:t>
      </w:r>
      <w:proofErr w:type="gramStart"/>
      <w:r w:rsidRPr="002F3A37">
        <w:rPr>
          <w:color w:val="000000"/>
          <w:sz w:val="24"/>
          <w:szCs w:val="24"/>
          <w:lang w:bidi="ru-RU"/>
        </w:rPr>
        <w:t>ии и её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территориальные управления.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rStyle w:val="a9"/>
          <w:rFonts w:eastAsiaTheme="minorHAnsi"/>
          <w:sz w:val="24"/>
          <w:szCs w:val="24"/>
        </w:rPr>
        <w:t xml:space="preserve">Государственный орган </w:t>
      </w:r>
      <w:r w:rsidRPr="002F3A37">
        <w:rPr>
          <w:color w:val="000000"/>
          <w:sz w:val="24"/>
          <w:szCs w:val="24"/>
          <w:lang w:bidi="ru-RU"/>
        </w:rPr>
        <w:t>- федеральный орган исполнительной власти, орган государственной власти субъекта Российской Федерации, орган местного самоуправления, иные осуществляющие функции указанных органов органы или организации, а также государственные внебюджетные фонды.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rStyle w:val="a9"/>
          <w:rFonts w:eastAsiaTheme="minorHAnsi"/>
          <w:sz w:val="24"/>
          <w:szCs w:val="24"/>
        </w:rPr>
        <w:t xml:space="preserve">Контрагент </w:t>
      </w:r>
      <w:r w:rsidRPr="002F3A37">
        <w:rPr>
          <w:color w:val="000000"/>
          <w:sz w:val="24"/>
          <w:szCs w:val="24"/>
          <w:lang w:bidi="ru-RU"/>
        </w:rPr>
        <w:t>- лицо, с которым администрация связана обязательствами или такие обязательства могут возникнуть в будущем.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b/>
          <w:color w:val="000000"/>
          <w:sz w:val="24"/>
          <w:szCs w:val="24"/>
          <w:lang w:bidi="ru-RU"/>
        </w:rPr>
        <w:t>Администрация</w:t>
      </w:r>
      <w:r w:rsidRPr="002F3A37">
        <w:rPr>
          <w:rStyle w:val="a9"/>
          <w:rFonts w:eastAsiaTheme="minorHAnsi"/>
          <w:sz w:val="24"/>
          <w:szCs w:val="24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 xml:space="preserve">– администрация сельского поселения  «Деревня </w:t>
      </w:r>
      <w:r w:rsidR="002F3A37">
        <w:rPr>
          <w:color w:val="000000"/>
          <w:sz w:val="24"/>
          <w:szCs w:val="24"/>
          <w:lang w:bidi="ru-RU"/>
        </w:rPr>
        <w:t>Михальчуково</w:t>
      </w:r>
      <w:r w:rsidRPr="002F3A37">
        <w:rPr>
          <w:color w:val="000000"/>
          <w:sz w:val="24"/>
          <w:szCs w:val="24"/>
          <w:lang w:bidi="ru-RU"/>
        </w:rPr>
        <w:t>».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proofErr w:type="gramStart"/>
      <w:r w:rsidRPr="002F3A37">
        <w:rPr>
          <w:rStyle w:val="a9"/>
          <w:rFonts w:eastAsiaTheme="minorHAnsi"/>
          <w:sz w:val="24"/>
          <w:szCs w:val="24"/>
        </w:rPr>
        <w:t xml:space="preserve">Ответственное подразделение </w:t>
      </w:r>
      <w:r w:rsidRPr="002F3A37">
        <w:rPr>
          <w:color w:val="000000"/>
          <w:sz w:val="24"/>
          <w:szCs w:val="24"/>
          <w:lang w:bidi="ru-RU"/>
        </w:rPr>
        <w:t xml:space="preserve">- структурное подразделение или сотрудник администрации, ответственные за функционирование и поддержание антимонопольной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-системы, внедрение мер по соблюдению антимонопольного законодательства в администрации, их совершенствование, выявление и предотвращение нарушений в данной сфере.</w:t>
      </w:r>
      <w:proofErr w:type="gramEnd"/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rStyle w:val="a9"/>
          <w:rFonts w:eastAsiaTheme="minorHAnsi"/>
          <w:sz w:val="24"/>
          <w:szCs w:val="24"/>
        </w:rPr>
        <w:t xml:space="preserve">Политика </w:t>
      </w:r>
      <w:r w:rsidRPr="002F3A37">
        <w:rPr>
          <w:color w:val="000000"/>
          <w:sz w:val="24"/>
          <w:szCs w:val="24"/>
          <w:lang w:bidi="ru-RU"/>
        </w:rPr>
        <w:t>- настоящая антимонопольная политика администрации.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rStyle w:val="a9"/>
          <w:rFonts w:eastAsiaTheme="minorHAnsi"/>
          <w:sz w:val="24"/>
          <w:szCs w:val="24"/>
        </w:rPr>
        <w:t xml:space="preserve">Руководство </w:t>
      </w:r>
      <w:r w:rsidRPr="002F3A37">
        <w:rPr>
          <w:color w:val="000000"/>
          <w:sz w:val="24"/>
          <w:szCs w:val="24"/>
          <w:lang w:bidi="ru-RU"/>
        </w:rPr>
        <w:t>– глава администрации, специалист администрации.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697"/>
        <w:jc w:val="both"/>
        <w:rPr>
          <w:sz w:val="24"/>
          <w:szCs w:val="24"/>
        </w:rPr>
      </w:pPr>
      <w:r w:rsidRPr="002F3A37">
        <w:rPr>
          <w:rStyle w:val="a9"/>
          <w:rFonts w:eastAsiaTheme="minorHAnsi"/>
          <w:sz w:val="24"/>
          <w:szCs w:val="24"/>
        </w:rPr>
        <w:t xml:space="preserve">Сотрудник </w:t>
      </w:r>
      <w:r w:rsidRPr="002F3A37">
        <w:rPr>
          <w:color w:val="000000"/>
          <w:sz w:val="24"/>
          <w:szCs w:val="24"/>
          <w:lang w:bidi="ru-RU"/>
        </w:rPr>
        <w:t>- работник, вступивший с администрацией в трудовые отношения.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697"/>
        <w:jc w:val="both"/>
        <w:rPr>
          <w:color w:val="000000"/>
          <w:sz w:val="24"/>
          <w:szCs w:val="24"/>
          <w:lang w:bidi="ru-RU"/>
        </w:rPr>
      </w:pPr>
      <w:r w:rsidRPr="002F3A37">
        <w:rPr>
          <w:color w:val="000000"/>
          <w:sz w:val="24"/>
          <w:szCs w:val="24"/>
          <w:lang w:bidi="ru-RU"/>
        </w:rPr>
        <w:t>В настоящей политике используются иные термины и определения, не предусмотренные в настоящем перечне, подлежащие толкованию в соответствии с действующим законодательством Российской Федерации.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</w:p>
    <w:p w:rsidR="000A2B19" w:rsidRPr="002F3A37" w:rsidRDefault="000A2B19" w:rsidP="002F3A37">
      <w:pPr>
        <w:pStyle w:val="11"/>
        <w:shd w:val="clear" w:color="auto" w:fill="auto"/>
        <w:tabs>
          <w:tab w:val="left" w:pos="4233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2.Общие положения</w:t>
      </w:r>
      <w:bookmarkEnd w:id="3"/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Администрация осознаёт значимость и важность обеспечения свободной и добросовестной конкуренции.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Надлежащее исполнение требований законодательства Российской Федерации и недопущение неправомерных действий являются приоритетами деятельности. Администрация принимает все возможные меры для предотвращения неправомерных </w:t>
      </w:r>
      <w:proofErr w:type="gramStart"/>
      <w:r w:rsidRPr="002F3A37">
        <w:rPr>
          <w:color w:val="000000"/>
          <w:sz w:val="24"/>
          <w:szCs w:val="24"/>
          <w:lang w:bidi="ru-RU"/>
        </w:rPr>
        <w:t>действий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как со стороны администрации, так и со стороны третьих лиц (по отношению к администрации).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В рамках своей деятельности администрация стремится соблюдать все применимые требования законодательства Российской Федерации, включая требования антимонопольного законодательства, и ставит перед собой следующие цели:</w:t>
      </w:r>
    </w:p>
    <w:p w:rsidR="000A2B19" w:rsidRPr="002F3A37" w:rsidRDefault="000A2B19" w:rsidP="00AE3C96">
      <w:pPr>
        <w:pStyle w:val="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- выразить приверженность администрации принципам законности, прозрачности деятельности;</w:t>
      </w:r>
    </w:p>
    <w:p w:rsidR="000A2B19" w:rsidRPr="002F3A37" w:rsidRDefault="00AE3C96" w:rsidP="00AE3C96">
      <w:pPr>
        <w:pStyle w:val="1"/>
        <w:shd w:val="clear" w:color="auto" w:fill="auto"/>
        <w:tabs>
          <w:tab w:val="left" w:pos="922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</w:t>
      </w:r>
      <w:proofErr w:type="gramStart"/>
      <w:r w:rsidR="000A2B19" w:rsidRPr="002F3A37">
        <w:rPr>
          <w:color w:val="000000"/>
          <w:sz w:val="24"/>
          <w:szCs w:val="24"/>
          <w:lang w:bidi="ru-RU"/>
        </w:rPr>
        <w:t>- изложить основополагающие принципы и правила, направленные на недопущение и предотвращение нарушений антимонопольного законодательств;</w:t>
      </w:r>
      <w:proofErr w:type="gramEnd"/>
    </w:p>
    <w:p w:rsidR="000A2B19" w:rsidRPr="002F3A37" w:rsidRDefault="000A2B19" w:rsidP="00AE3C96">
      <w:pPr>
        <w:pStyle w:val="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- обеспечить наличие дополнительных гарантий недискриминационного сотрудничества администрации со всеми контрагентами;</w:t>
      </w:r>
    </w:p>
    <w:p w:rsidR="000A2B19" w:rsidRPr="002F3A37" w:rsidRDefault="000A2B19" w:rsidP="00AE3C96">
      <w:pPr>
        <w:pStyle w:val="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- обеспечить осведомлённость сотрудников об общих требованиях антимонопольного законодательства, об ответственности за их нарушение, а также о существующих в администрации механизмах, обеспечивающих его соблюдение;</w:t>
      </w:r>
    </w:p>
    <w:p w:rsidR="000A2B19" w:rsidRPr="002F3A37" w:rsidRDefault="000A2B19" w:rsidP="00AE3C96">
      <w:pPr>
        <w:pStyle w:val="1"/>
        <w:shd w:val="clear" w:color="auto" w:fill="auto"/>
        <w:tabs>
          <w:tab w:val="left" w:pos="922"/>
          <w:tab w:val="left" w:pos="7696"/>
          <w:tab w:val="right" w:pos="9942"/>
        </w:tabs>
        <w:spacing w:line="276" w:lineRule="auto"/>
        <w:ind w:firstLine="709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- установить правила и определить круг мер, </w:t>
      </w:r>
      <w:r w:rsidR="002F3A37">
        <w:rPr>
          <w:color w:val="000000"/>
          <w:sz w:val="24"/>
          <w:szCs w:val="24"/>
          <w:lang w:bidi="ru-RU"/>
        </w:rPr>
        <w:t xml:space="preserve">направленных </w:t>
      </w:r>
      <w:r w:rsidRPr="002F3A37">
        <w:rPr>
          <w:color w:val="000000"/>
          <w:sz w:val="24"/>
          <w:szCs w:val="24"/>
          <w:lang w:bidi="ru-RU"/>
        </w:rPr>
        <w:t>на совершенствование внутренней культуры администрации, внедрение, развитие и соблюдение лучших практик управления, а также стандартов и принципов делового поведения.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Настоящая политика описывает сферу применения антимонопольного законодательства и его основные запреты, устанавливает обязательные для сотрудников правила поведения, направленные на недопущение нарушений антимонопольного законодательства, предусматривает внедрение и развитие мер, направленных на предотвращение нарушений антимонопольного законодательства, в том числе путём информирования и обучения сотрудников. При этом не является исчерпывающей в перечне ситуаций, в которых могут возникнуть риски нарушения антимонопольного законодательства.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Настоящая политика разработана в соответствии с действующим законодательством Российской Федерации и правоприменительной практикой и регламентирует деятельность всех подразделений и должностных лиц администрации. Руководство должно задавать стандарт поведения и личным примером формировать у сотрудников понимание недопустимости и неприятие действий, которые могут привести к ограничению конкуренции.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Сотрудники отвечают за знание требований антимонопольного законодательства и понимание серьёзности последствий, к которым может привести их несоблюдение, а также за свою готовность идентифицировать и рассматривать в свете антимонопольного законодательства ситуации, в которых могут возникнуть антимонопольные риски.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Руководство ознакомлено с содержанием антимонопольной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-системы, выделяет для её реализации необходимые ресурсы, осуществляет контроль её внедрения и эффективность исполнения.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Руководство выступает гарантом выполнения правил и процедур, установленных настоящей политикой.</w:t>
      </w:r>
    </w:p>
    <w:p w:rsidR="002F3A37" w:rsidRDefault="002F3A37" w:rsidP="002F3A37">
      <w:pPr>
        <w:pStyle w:val="1"/>
        <w:shd w:val="clear" w:color="auto" w:fill="auto"/>
        <w:tabs>
          <w:tab w:val="left" w:pos="2223"/>
          <w:tab w:val="left" w:pos="3400"/>
          <w:tab w:val="left" w:pos="5550"/>
          <w:tab w:val="right" w:pos="9938"/>
        </w:tabs>
        <w:spacing w:line="276" w:lineRule="auto"/>
        <w:ind w:firstLine="700"/>
        <w:jc w:val="both"/>
        <w:rPr>
          <w:color w:val="000000"/>
          <w:sz w:val="24"/>
          <w:szCs w:val="24"/>
          <w:lang w:bidi="ru-RU"/>
        </w:rPr>
      </w:pPr>
    </w:p>
    <w:p w:rsidR="000A2B19" w:rsidRPr="002F3A37" w:rsidRDefault="000A2B19" w:rsidP="002F3A37">
      <w:pPr>
        <w:pStyle w:val="1"/>
        <w:shd w:val="clear" w:color="auto" w:fill="auto"/>
        <w:tabs>
          <w:tab w:val="left" w:pos="2223"/>
          <w:tab w:val="left" w:pos="3400"/>
          <w:tab w:val="left" w:pos="5550"/>
          <w:tab w:val="right" w:pos="10065"/>
        </w:tabs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lastRenderedPageBreak/>
        <w:t xml:space="preserve">Настоящая политика применяется во взаимосвязи с иными локальными </w:t>
      </w:r>
      <w:r w:rsidR="002F3A37">
        <w:rPr>
          <w:color w:val="000000"/>
          <w:sz w:val="24"/>
          <w:szCs w:val="24"/>
          <w:lang w:bidi="ru-RU"/>
        </w:rPr>
        <w:t xml:space="preserve">                               </w:t>
      </w:r>
      <w:r w:rsidRPr="002F3A37">
        <w:rPr>
          <w:color w:val="000000"/>
          <w:sz w:val="24"/>
          <w:szCs w:val="24"/>
          <w:lang w:bidi="ru-RU"/>
        </w:rPr>
        <w:t>нормативными</w:t>
      </w:r>
      <w:r w:rsidR="002F3A37">
        <w:rPr>
          <w:color w:val="000000"/>
          <w:sz w:val="24"/>
          <w:szCs w:val="24"/>
          <w:lang w:bidi="ru-RU"/>
        </w:rPr>
        <w:t xml:space="preserve"> актами  администрации, регламентирующими </w:t>
      </w:r>
      <w:r w:rsidRPr="002F3A37">
        <w:rPr>
          <w:color w:val="000000"/>
          <w:sz w:val="24"/>
          <w:szCs w:val="24"/>
          <w:lang w:bidi="ru-RU"/>
        </w:rPr>
        <w:t>мероприятия</w:t>
      </w:r>
      <w:r w:rsidR="002F3A37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 xml:space="preserve">антимонопольной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-системы. В целях минимизации антимонопольных рисков каждый сотрудник принимает на себя обязательство соблюдать требования настоящей политики, локальных нормативных актов администрации в области антимонопольного регулирования, положений антимонопольного законодательства, а также выражает готовность нести ответственность в случае совершения неправомерных действий.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Настоящая политика является основой для разработки внутренних документов, регламентирующих процессы, связанные с функционированием антимонопольной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 в администрации.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color w:val="000000"/>
          <w:sz w:val="24"/>
          <w:szCs w:val="24"/>
          <w:lang w:bidi="ru-RU"/>
        </w:rPr>
      </w:pPr>
      <w:r w:rsidRPr="002F3A37">
        <w:rPr>
          <w:color w:val="000000"/>
          <w:sz w:val="24"/>
          <w:szCs w:val="24"/>
          <w:lang w:bidi="ru-RU"/>
        </w:rPr>
        <w:t>Изменения и дополнения в настоящую политику вносятся постановлением администрации по мере необходимости, в том числе при изменении антимонопольного законодательства.</w:t>
      </w:r>
    </w:p>
    <w:p w:rsidR="000A2B19" w:rsidRPr="002F3A37" w:rsidRDefault="000A2B19" w:rsidP="002F3A37">
      <w:pPr>
        <w:pStyle w:val="11"/>
        <w:shd w:val="clear" w:color="auto" w:fill="auto"/>
        <w:tabs>
          <w:tab w:val="left" w:pos="4193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3.   Сфера применения</w:t>
      </w:r>
      <w:bookmarkEnd w:id="4"/>
    </w:p>
    <w:p w:rsidR="000A2B19" w:rsidRPr="002F3A37" w:rsidRDefault="007811BB" w:rsidP="007811BB">
      <w:pPr>
        <w:pStyle w:val="1"/>
        <w:shd w:val="clear" w:color="auto" w:fill="auto"/>
        <w:tabs>
          <w:tab w:val="left" w:pos="999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</w:t>
      </w:r>
      <w:r w:rsidR="000A2B19" w:rsidRPr="002F3A37">
        <w:rPr>
          <w:color w:val="000000"/>
          <w:sz w:val="24"/>
          <w:szCs w:val="24"/>
          <w:lang w:bidi="ru-RU"/>
        </w:rPr>
        <w:t>.1. Политика применяется в отношении всех сотруднико</w:t>
      </w:r>
      <w:r>
        <w:rPr>
          <w:color w:val="000000"/>
          <w:sz w:val="24"/>
          <w:szCs w:val="24"/>
          <w:lang w:bidi="ru-RU"/>
        </w:rPr>
        <w:t xml:space="preserve">в, в частности, непосредственно </w:t>
      </w:r>
      <w:r w:rsidR="000A2B19" w:rsidRPr="002F3A37">
        <w:rPr>
          <w:color w:val="000000"/>
          <w:sz w:val="24"/>
          <w:szCs w:val="24"/>
          <w:lang w:bidi="ru-RU"/>
        </w:rPr>
        <w:t>затрагивает следующие категории сотрудников:</w:t>
      </w:r>
    </w:p>
    <w:p w:rsidR="000A2B19" w:rsidRPr="002F3A37" w:rsidRDefault="00AE3C96" w:rsidP="00AE3C96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</w:t>
      </w:r>
      <w:r w:rsidR="000A2B19" w:rsidRPr="002F3A37">
        <w:rPr>
          <w:color w:val="000000"/>
          <w:sz w:val="24"/>
          <w:szCs w:val="24"/>
          <w:lang w:bidi="ru-RU"/>
        </w:rPr>
        <w:t>- участвующие в принятии решений об определении поставщиков (подрядчиков, исполнителей) в соответствии с частью 3 статьи 26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 (далее - Закон о контрактной системе);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- участвующие в принятии решений об определении поставщиков (подрядчиков, исполнителей) для органов местного самоуправления, казённых и бюджетных учреждений, муниципальных унитарных предприятий Медынского района, в соответствии с частью 3 статьи 26 Закона о контрактной системе;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left="280" w:firstLine="42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- участвующие в принятии решений об установлении подлежащих муниципальному регулированию цен (тарифов) на товары (услуги) в соответствии с законодательством Российской Федерации;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- участвующие в принятии решений при осуществлении муниципального </w:t>
      </w:r>
      <w:proofErr w:type="gramStart"/>
      <w:r w:rsidRPr="002F3A37">
        <w:rPr>
          <w:color w:val="000000"/>
          <w:sz w:val="24"/>
          <w:szCs w:val="24"/>
          <w:lang w:bidi="ru-RU"/>
        </w:rPr>
        <w:t>контроля за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применением подлежащих регулированию цен (тарифов) на товары (услуги) в соответствии с законодательством Российской Федерации;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39"/>
        </w:tabs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ab/>
      </w:r>
      <w:r w:rsidR="007811BB">
        <w:rPr>
          <w:color w:val="000000"/>
          <w:sz w:val="24"/>
          <w:szCs w:val="24"/>
          <w:lang w:bidi="ru-RU"/>
        </w:rPr>
        <w:t xml:space="preserve">            </w:t>
      </w:r>
      <w:r w:rsidRPr="002F3A37">
        <w:rPr>
          <w:color w:val="000000"/>
          <w:sz w:val="24"/>
          <w:szCs w:val="24"/>
          <w:lang w:bidi="ru-RU"/>
        </w:rPr>
        <w:t>3.2.</w:t>
      </w:r>
      <w:r w:rsidR="00AE3C96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 xml:space="preserve">Для категории сотрудников, указанных в пункте 3.1 настоящей политики, ознакомление с настоящей политикой является обязательным. Обязательное ознакомление сотрудников осуществляется под подпись. 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color w:val="000000"/>
          <w:sz w:val="24"/>
          <w:szCs w:val="24"/>
          <w:lang w:bidi="en-US"/>
        </w:rPr>
      </w:pPr>
      <w:r w:rsidRPr="002F3A37">
        <w:rPr>
          <w:color w:val="000000"/>
          <w:sz w:val="24"/>
          <w:szCs w:val="24"/>
          <w:lang w:bidi="ru-RU"/>
        </w:rPr>
        <w:t xml:space="preserve">3.3. </w:t>
      </w:r>
      <w:proofErr w:type="gramStart"/>
      <w:r w:rsidRPr="002F3A37">
        <w:rPr>
          <w:color w:val="000000"/>
          <w:sz w:val="24"/>
          <w:szCs w:val="24"/>
          <w:lang w:bidi="ru-RU"/>
        </w:rPr>
        <w:t xml:space="preserve">Любой сотрудник может ознакомиться с настоящей политикой, которая подлежит размещению на официальном сайте администрации </w:t>
      </w:r>
      <w:proofErr w:type="spellStart"/>
      <w:r w:rsidR="00AE3C96">
        <w:rPr>
          <w:color w:val="000000"/>
          <w:sz w:val="24"/>
          <w:szCs w:val="24"/>
          <w:lang w:val="en-US" w:bidi="ru-RU"/>
        </w:rPr>
        <w:t>mihalchukovo</w:t>
      </w:r>
      <w:proofErr w:type="spellEnd"/>
      <w:r w:rsidRPr="002F3A37">
        <w:rPr>
          <w:color w:val="000000"/>
          <w:sz w:val="24"/>
          <w:szCs w:val="24"/>
          <w:lang w:bidi="en-US"/>
        </w:rPr>
        <w:t>.</w:t>
      </w:r>
      <w:proofErr w:type="spellStart"/>
      <w:r w:rsidRPr="002F3A37">
        <w:rPr>
          <w:color w:val="000000"/>
          <w:sz w:val="24"/>
          <w:szCs w:val="24"/>
          <w:lang w:val="en-US" w:bidi="en-US"/>
        </w:rPr>
        <w:t>ru</w:t>
      </w:r>
      <w:proofErr w:type="spellEnd"/>
      <w:r w:rsidRPr="002F3A37">
        <w:rPr>
          <w:color w:val="000000"/>
          <w:sz w:val="24"/>
          <w:szCs w:val="24"/>
          <w:lang w:bidi="en-US"/>
        </w:rPr>
        <w:t>).</w:t>
      </w:r>
      <w:bookmarkStart w:id="5" w:name="bookmark4"/>
      <w:proofErr w:type="gramEnd"/>
    </w:p>
    <w:p w:rsidR="000A2B19" w:rsidRPr="002F3A37" w:rsidRDefault="000A2B19" w:rsidP="002F3A37">
      <w:pPr>
        <w:pStyle w:val="11"/>
        <w:shd w:val="clear" w:color="auto" w:fill="auto"/>
        <w:tabs>
          <w:tab w:val="left" w:pos="4693"/>
        </w:tabs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4.Принципы</w:t>
      </w:r>
      <w:bookmarkEnd w:id="5"/>
    </w:p>
    <w:p w:rsidR="000A2B19" w:rsidRPr="007811BB" w:rsidRDefault="000A2B19" w:rsidP="002F3A37">
      <w:pPr>
        <w:pStyle w:val="21"/>
        <w:shd w:val="clear" w:color="auto" w:fill="auto"/>
        <w:tabs>
          <w:tab w:val="left" w:pos="939"/>
        </w:tabs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r w:rsidRPr="007811BB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4.1.</w:t>
      </w:r>
      <w:r w:rsidRPr="007811B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Независимость, самостоятельность и открытость администрации.</w:t>
      </w:r>
    </w:p>
    <w:p w:rsidR="000A2B19" w:rsidRPr="00AE3C96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Администрация заявляет о приверженности принципам соблюдения требований антимонопольного законодательства. При необходимости администрация информирует контрагентов и иных лиц о принятых в администрации мерах, направленных на соблюдение антимонопольного законодательства.</w:t>
      </w:r>
    </w:p>
    <w:p w:rsidR="007811BB" w:rsidRPr="007811BB" w:rsidRDefault="000A2B19" w:rsidP="002F3A37">
      <w:pPr>
        <w:pStyle w:val="1"/>
        <w:shd w:val="clear" w:color="auto" w:fill="auto"/>
        <w:spacing w:line="276" w:lineRule="auto"/>
        <w:ind w:left="280" w:hanging="138"/>
        <w:jc w:val="both"/>
        <w:rPr>
          <w:rStyle w:val="a9"/>
          <w:rFonts w:eastAsiaTheme="minorHAnsi"/>
          <w:b w:val="0"/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4.2. </w:t>
      </w:r>
      <w:r w:rsidRPr="007811BB">
        <w:rPr>
          <w:rStyle w:val="a9"/>
          <w:rFonts w:eastAsiaTheme="minorHAnsi"/>
          <w:sz w:val="24"/>
          <w:szCs w:val="24"/>
        </w:rPr>
        <w:t>Риск-ориентированность.</w:t>
      </w:r>
      <w:r w:rsidRPr="007811BB">
        <w:rPr>
          <w:rStyle w:val="a9"/>
          <w:rFonts w:eastAsiaTheme="minorHAnsi"/>
          <w:b w:val="0"/>
          <w:sz w:val="24"/>
          <w:szCs w:val="24"/>
        </w:rPr>
        <w:t xml:space="preserve"> </w:t>
      </w:r>
    </w:p>
    <w:p w:rsidR="000A2B19" w:rsidRPr="002F3A37" w:rsidRDefault="000A2B19" w:rsidP="00AE3C96">
      <w:pPr>
        <w:pStyle w:val="1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В целях повышения эффективности</w:t>
      </w:r>
      <w:r w:rsidR="007811BB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 xml:space="preserve">управления антимонопольными рисками в администрации применяется </w:t>
      </w:r>
      <w:proofErr w:type="gramStart"/>
      <w:r w:rsidRPr="002F3A37">
        <w:rPr>
          <w:color w:val="000000"/>
          <w:sz w:val="24"/>
          <w:szCs w:val="24"/>
          <w:lang w:bidi="ru-RU"/>
        </w:rPr>
        <w:t>риск-ориентированный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подход, предусматривающий снижение и (или) полное исключение рисков нарушения антимонопольного законодательства.</w:t>
      </w:r>
      <w:r w:rsidRPr="002F3A37">
        <w:rPr>
          <w:sz w:val="24"/>
          <w:szCs w:val="24"/>
        </w:rPr>
        <w:tab/>
      </w:r>
    </w:p>
    <w:p w:rsidR="007811BB" w:rsidRDefault="007811BB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</w:p>
    <w:p w:rsidR="007811BB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rStyle w:val="a9"/>
          <w:rFonts w:eastAsiaTheme="minorHAnsi"/>
          <w:sz w:val="24"/>
          <w:szCs w:val="24"/>
        </w:rPr>
      </w:pPr>
      <w:r w:rsidRPr="002F3A37">
        <w:rPr>
          <w:sz w:val="24"/>
          <w:szCs w:val="24"/>
        </w:rPr>
        <w:lastRenderedPageBreak/>
        <w:t>4.3.</w:t>
      </w:r>
      <w:r w:rsidRPr="002F3A37">
        <w:rPr>
          <w:color w:val="000000"/>
          <w:sz w:val="24"/>
          <w:szCs w:val="24"/>
          <w:lang w:bidi="ru-RU"/>
        </w:rPr>
        <w:t xml:space="preserve"> </w:t>
      </w:r>
      <w:r w:rsidRPr="007811BB">
        <w:rPr>
          <w:rStyle w:val="a9"/>
          <w:rFonts w:eastAsiaTheme="minorHAnsi"/>
          <w:sz w:val="24"/>
          <w:szCs w:val="24"/>
        </w:rPr>
        <w:t>Ответственность.</w:t>
      </w:r>
      <w:r w:rsidRPr="002F3A37">
        <w:rPr>
          <w:rStyle w:val="a9"/>
          <w:rFonts w:eastAsiaTheme="minorHAnsi"/>
          <w:sz w:val="24"/>
          <w:szCs w:val="24"/>
        </w:rPr>
        <w:t xml:space="preserve"> 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Вне зависимости от занимаемой должности в администрации сотрудники и руководство несут персональную ответственность за допущенные нарушения антимонопольного законодательства.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4.4. </w:t>
      </w:r>
      <w:r w:rsidRPr="002F3A37">
        <w:rPr>
          <w:rStyle w:val="a9"/>
          <w:rFonts w:eastAsiaTheme="minorHAnsi"/>
          <w:sz w:val="24"/>
          <w:szCs w:val="24"/>
        </w:rPr>
        <w:t xml:space="preserve">Непрерывность. </w:t>
      </w:r>
      <w:proofErr w:type="gramStart"/>
      <w:r w:rsidRPr="002F3A37">
        <w:rPr>
          <w:color w:val="000000"/>
          <w:sz w:val="24"/>
          <w:szCs w:val="24"/>
          <w:lang w:bidi="ru-RU"/>
        </w:rPr>
        <w:t>Антимонопольная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-система функционирует в непрерывном процессе. Администрация осуществляет непрерывный контроль соблюдения антимонопольного законодательства в целях своевременной идентификации антимонопольных рисков и выявления признаков нарушения антимонопольного законодательства, а также в целях предупреждения их появления.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4.5. </w:t>
      </w:r>
      <w:r w:rsidRPr="002F3A37">
        <w:rPr>
          <w:rStyle w:val="a9"/>
          <w:rFonts w:eastAsiaTheme="minorHAnsi"/>
          <w:sz w:val="24"/>
          <w:szCs w:val="24"/>
        </w:rPr>
        <w:t xml:space="preserve">Взаимодействие и координация. </w:t>
      </w:r>
      <w:r w:rsidRPr="002F3A37">
        <w:rPr>
          <w:color w:val="000000"/>
          <w:sz w:val="24"/>
          <w:szCs w:val="24"/>
          <w:lang w:bidi="ru-RU"/>
        </w:rPr>
        <w:t>С целью полного выявления и пресечения антимонопольных рисков структурные подразделения, сотрудники и руководство действуют на основе чёткого и эффективного взаимодействия с ответственным подразделением.</w:t>
      </w:r>
    </w:p>
    <w:p w:rsidR="000A2B19" w:rsidRPr="002F3A37" w:rsidRDefault="000A2B19" w:rsidP="002F3A37">
      <w:pPr>
        <w:pStyle w:val="21"/>
        <w:shd w:val="clear" w:color="auto" w:fill="auto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A37">
        <w:rPr>
          <w:rStyle w:val="22"/>
          <w:rFonts w:eastAsia="Calibri"/>
          <w:sz w:val="24"/>
          <w:szCs w:val="24"/>
        </w:rPr>
        <w:t xml:space="preserve">4.6. </w:t>
      </w: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Развитие и совершенствование </w:t>
      </w:r>
      <w:proofErr w:type="gramStart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антимонопольной</w:t>
      </w:r>
      <w:proofErr w:type="gramEnd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-системы.</w:t>
      </w:r>
    </w:p>
    <w:p w:rsidR="000A2B19" w:rsidRPr="002F3A37" w:rsidRDefault="000A2B19" w:rsidP="007811BB">
      <w:pPr>
        <w:pStyle w:val="1"/>
        <w:shd w:val="clear" w:color="auto" w:fill="auto"/>
        <w:spacing w:line="276" w:lineRule="auto"/>
        <w:ind w:firstLine="0"/>
        <w:jc w:val="both"/>
        <w:rPr>
          <w:color w:val="000000"/>
          <w:sz w:val="24"/>
          <w:szCs w:val="24"/>
          <w:lang w:bidi="ru-RU"/>
        </w:rPr>
      </w:pPr>
      <w:proofErr w:type="gramStart"/>
      <w:r w:rsidRPr="002F3A37">
        <w:rPr>
          <w:color w:val="000000"/>
          <w:sz w:val="24"/>
          <w:szCs w:val="24"/>
          <w:lang w:bidi="ru-RU"/>
        </w:rPr>
        <w:t>Антимонопольная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-система постоянно совершенствуется и адаптируется к изменениям внутренней и внешней среды.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0A2B19" w:rsidRPr="002F3A37" w:rsidRDefault="000A2B19" w:rsidP="00AE3C96">
      <w:pPr>
        <w:pStyle w:val="21"/>
        <w:shd w:val="clear" w:color="auto" w:fill="auto"/>
        <w:tabs>
          <w:tab w:val="left" w:pos="10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5.</w:t>
      </w:r>
      <w:r w:rsidR="007811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Запрет на ограничивающие конкуренцию акты, действия (бездействия),</w:t>
      </w:r>
    </w:p>
    <w:p w:rsidR="000A2B19" w:rsidRPr="002F3A37" w:rsidRDefault="000A2B19" w:rsidP="00AE3C96">
      <w:pPr>
        <w:pStyle w:val="21"/>
        <w:shd w:val="clear" w:color="auto" w:fill="auto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соглашения, согласованные действия органов власти, организаций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При осуществлении своей деятельности администрация  взаимодействует с различными органами власти, организациями.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Одними из наиболее серьёзных нарушений является принятие актов ограничивающих конкуренцию, заключение соглашений, а также совершение согласованных действий органов власти, организаций, направленных на недопущение, ограничение, устранение конкуренции.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Для признания акта </w:t>
      </w:r>
      <w:proofErr w:type="spellStart"/>
      <w:r w:rsidRPr="002F3A37">
        <w:rPr>
          <w:color w:val="000000"/>
          <w:sz w:val="24"/>
          <w:szCs w:val="24"/>
          <w:lang w:bidi="ru-RU"/>
        </w:rPr>
        <w:t>антиконкурентным</w:t>
      </w:r>
      <w:proofErr w:type="spellEnd"/>
      <w:r w:rsidRPr="002F3A37">
        <w:rPr>
          <w:color w:val="000000"/>
          <w:sz w:val="24"/>
          <w:szCs w:val="24"/>
          <w:lang w:bidi="ru-RU"/>
        </w:rPr>
        <w:t xml:space="preserve"> достаточно введения необоснованных ограничений, установления запретов, предоставления преференций в нарушение требований антимонопольного законодательство и в случаях, не предусмотренных действующим законодательством Российской Федерации.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Для признания соглашения </w:t>
      </w:r>
      <w:proofErr w:type="spellStart"/>
      <w:r w:rsidRPr="002F3A37">
        <w:rPr>
          <w:color w:val="000000"/>
          <w:sz w:val="24"/>
          <w:szCs w:val="24"/>
          <w:lang w:bidi="ru-RU"/>
        </w:rPr>
        <w:t>антиконкурентным</w:t>
      </w:r>
      <w:proofErr w:type="spellEnd"/>
      <w:r w:rsidRPr="002F3A37">
        <w:rPr>
          <w:color w:val="000000"/>
          <w:sz w:val="24"/>
          <w:szCs w:val="24"/>
          <w:lang w:bidi="ru-RU"/>
        </w:rPr>
        <w:t xml:space="preserve"> достаточно договорённости сторон, которая потенциально может привести к недопущению, ограничению или устранению конкуренции.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Помимо запрета на заключение </w:t>
      </w:r>
      <w:proofErr w:type="spellStart"/>
      <w:r w:rsidRPr="002F3A37">
        <w:rPr>
          <w:color w:val="000000"/>
          <w:sz w:val="24"/>
          <w:szCs w:val="24"/>
          <w:lang w:bidi="ru-RU"/>
        </w:rPr>
        <w:t>антиконкурентных</w:t>
      </w:r>
      <w:proofErr w:type="spellEnd"/>
      <w:r w:rsidRPr="002F3A37">
        <w:rPr>
          <w:color w:val="000000"/>
          <w:sz w:val="24"/>
          <w:szCs w:val="24"/>
          <w:lang w:bidi="ru-RU"/>
        </w:rPr>
        <w:t xml:space="preserve"> соглашений антимонопольное законодательство содержит запрет на осуществление согласованных действий, которые приводят или могут привести к недопущению, ограничению, устранению конкуренции. Согласованными действиями являются синхронные действия, которые осуществляются без заключения соглашения, но при этом приводят к аналогичным негативным последствиям для конкуренции.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   </w:t>
      </w:r>
      <w:r w:rsidRPr="002F3A37">
        <w:rPr>
          <w:color w:val="000000"/>
          <w:sz w:val="24"/>
          <w:szCs w:val="24"/>
          <w:lang w:bidi="ru-RU"/>
        </w:rPr>
        <w:t>Во избежание антимонопольных рисков любые решения администрации принимаются в соответствии с принципом свободной конкуренции. Согласно данному принципу действия участников товарных рынков должны быть самостоятельны и независимы друг от друга. В целях соблюдения вышеперечисленных положений антимонопольного законодательства администрация и сотрудники придерживаются нижеследующих правил.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   </w:t>
      </w:r>
      <w:r w:rsidRPr="002F3A37">
        <w:rPr>
          <w:color w:val="000000"/>
          <w:sz w:val="24"/>
          <w:szCs w:val="24"/>
          <w:lang w:bidi="ru-RU"/>
        </w:rPr>
        <w:t xml:space="preserve">Администрации и сотрудникам </w:t>
      </w:r>
      <w:r w:rsidRPr="002F3A37">
        <w:rPr>
          <w:rStyle w:val="a9"/>
          <w:rFonts w:eastAsiaTheme="minorHAnsi"/>
          <w:sz w:val="24"/>
          <w:szCs w:val="24"/>
          <w:u w:val="single"/>
        </w:rPr>
        <w:t>не следует</w:t>
      </w:r>
      <w:r w:rsidRPr="002F3A37">
        <w:rPr>
          <w:rStyle w:val="a9"/>
          <w:rFonts w:eastAsiaTheme="minorHAnsi"/>
          <w:sz w:val="24"/>
          <w:szCs w:val="24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>достигать устных или письменных договорённостей с участниками товарных рынков по вопросам:</w:t>
      </w:r>
    </w:p>
    <w:p w:rsidR="000A2B19" w:rsidRPr="002F3A37" w:rsidRDefault="000A2B19" w:rsidP="00AE3C96">
      <w:pPr>
        <w:pStyle w:val="1"/>
        <w:shd w:val="clear" w:color="auto" w:fill="auto"/>
        <w:spacing w:line="276" w:lineRule="auto"/>
        <w:ind w:firstLine="42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- установления запретов или введения ограничений в отношении свободного перемещения товаров, иных ограничений прав хозяйствующих субъектов на продажу, покупку, иное приобретение, обмен товаров;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27"/>
        </w:tabs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</w:t>
      </w:r>
      <w:r w:rsidRPr="002F3A37">
        <w:rPr>
          <w:color w:val="000000"/>
          <w:sz w:val="24"/>
          <w:szCs w:val="24"/>
          <w:lang w:bidi="ru-RU"/>
        </w:rPr>
        <w:t xml:space="preserve">- </w:t>
      </w:r>
      <w:proofErr w:type="gramStart"/>
      <w:r w:rsidRPr="002F3A37">
        <w:rPr>
          <w:color w:val="000000"/>
          <w:sz w:val="24"/>
          <w:szCs w:val="24"/>
          <w:lang w:bidi="ru-RU"/>
        </w:rPr>
        <w:t>предоставлению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хозяйствующему субъекту доступа к информации в приоритетном порядке;</w:t>
      </w:r>
    </w:p>
    <w:p w:rsidR="000A2B19" w:rsidRPr="002F3A37" w:rsidRDefault="000A2B19" w:rsidP="00AE3C96">
      <w:pPr>
        <w:pStyle w:val="1"/>
        <w:shd w:val="clear" w:color="auto" w:fill="auto"/>
        <w:tabs>
          <w:tab w:val="left" w:pos="927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lastRenderedPageBreak/>
        <w:t xml:space="preserve">      - ценообразования, скидок;</w:t>
      </w:r>
    </w:p>
    <w:p w:rsidR="000A2B19" w:rsidRPr="002F3A37" w:rsidRDefault="000A2B19" w:rsidP="00AE3C96">
      <w:pPr>
        <w:pStyle w:val="1"/>
        <w:shd w:val="clear" w:color="auto" w:fill="auto"/>
        <w:tabs>
          <w:tab w:val="left" w:pos="927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- раздела товарных рынков по территории, составу покупателей или продавцов;</w:t>
      </w:r>
    </w:p>
    <w:p w:rsidR="000A2B19" w:rsidRPr="002F3A37" w:rsidRDefault="000A2B19" w:rsidP="00AE3C96">
      <w:pPr>
        <w:pStyle w:val="1"/>
        <w:shd w:val="clear" w:color="auto" w:fill="auto"/>
        <w:tabs>
          <w:tab w:val="left" w:pos="927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- поведения на торгах;</w:t>
      </w:r>
    </w:p>
    <w:p w:rsidR="000A2B19" w:rsidRPr="002F3A37" w:rsidRDefault="000A2B19" w:rsidP="00AE3C96">
      <w:pPr>
        <w:pStyle w:val="1"/>
        <w:shd w:val="clear" w:color="auto" w:fill="auto"/>
        <w:tabs>
          <w:tab w:val="left" w:pos="927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- отказа от сотрудничества, прекращения продажи товара или оказания услуг;</w:t>
      </w:r>
    </w:p>
    <w:p w:rsidR="000A2B19" w:rsidRPr="002F3A37" w:rsidRDefault="000A2B19" w:rsidP="00AE3C96">
      <w:pPr>
        <w:pStyle w:val="1"/>
        <w:shd w:val="clear" w:color="auto" w:fill="auto"/>
        <w:tabs>
          <w:tab w:val="left" w:pos="927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- установления тех или иных барьеров для входа или выхода хозяйствующих субъектов с товарного рынка, устранению с него хозяйствующих;</w:t>
      </w:r>
    </w:p>
    <w:p w:rsidR="000A2B19" w:rsidRPr="002F3A37" w:rsidRDefault="00AE3C96" w:rsidP="00AE3C96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</w:t>
      </w:r>
      <w:r w:rsidR="000A2B19" w:rsidRPr="002F3A37">
        <w:rPr>
          <w:color w:val="000000"/>
          <w:sz w:val="24"/>
          <w:szCs w:val="24"/>
          <w:lang w:bidi="ru-RU"/>
        </w:rPr>
        <w:t xml:space="preserve">  </w:t>
      </w:r>
      <w:r>
        <w:rPr>
          <w:color w:val="000000"/>
          <w:sz w:val="24"/>
          <w:szCs w:val="24"/>
          <w:lang w:val="en-US" w:bidi="ru-RU"/>
        </w:rPr>
        <w:t xml:space="preserve"> </w:t>
      </w:r>
      <w:r w:rsidR="000A2B19" w:rsidRPr="002F3A37">
        <w:rPr>
          <w:color w:val="000000"/>
          <w:sz w:val="24"/>
          <w:szCs w:val="24"/>
          <w:lang w:bidi="ru-RU"/>
        </w:rPr>
        <w:t>- создания дискриминационных условий;</w:t>
      </w:r>
    </w:p>
    <w:p w:rsidR="000A2B19" w:rsidRPr="002F3A37" w:rsidRDefault="000A2B19" w:rsidP="00AE3C96">
      <w:pPr>
        <w:pStyle w:val="1"/>
        <w:shd w:val="clear" w:color="auto" w:fill="auto"/>
        <w:tabs>
          <w:tab w:val="left" w:pos="927"/>
        </w:tabs>
        <w:spacing w:line="276" w:lineRule="auto"/>
        <w:ind w:left="280"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</w:t>
      </w:r>
      <w:r w:rsidR="00AE3C96" w:rsidRPr="00AE3C96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>- создавать препятствия для доступа сторонних организаций на товарный рынок.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  </w:t>
      </w:r>
      <w:r w:rsidRPr="002F3A37">
        <w:rPr>
          <w:color w:val="000000"/>
          <w:sz w:val="24"/>
          <w:szCs w:val="24"/>
          <w:lang w:bidi="ru-RU"/>
        </w:rPr>
        <w:t xml:space="preserve"> Администрации и сотрудникам </w:t>
      </w:r>
      <w:r w:rsidRPr="002F3A37">
        <w:rPr>
          <w:rStyle w:val="a9"/>
          <w:rFonts w:eastAsiaTheme="minorHAnsi"/>
          <w:sz w:val="24"/>
          <w:szCs w:val="24"/>
          <w:u w:val="single"/>
        </w:rPr>
        <w:t>следует</w:t>
      </w:r>
      <w:r w:rsidRPr="002F3A37">
        <w:rPr>
          <w:rStyle w:val="a9"/>
          <w:rFonts w:eastAsiaTheme="minorHAnsi"/>
          <w:sz w:val="24"/>
          <w:szCs w:val="24"/>
        </w:rPr>
        <w:t>:</w:t>
      </w:r>
    </w:p>
    <w:p w:rsidR="000A2B19" w:rsidRPr="002F3A37" w:rsidRDefault="000A2B19" w:rsidP="00AE3C96">
      <w:pPr>
        <w:pStyle w:val="1"/>
        <w:shd w:val="clear" w:color="auto" w:fill="auto"/>
        <w:tabs>
          <w:tab w:val="left" w:pos="927"/>
        </w:tabs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  </w:t>
      </w:r>
      <w:r w:rsidRPr="002F3A37">
        <w:rPr>
          <w:color w:val="000000"/>
          <w:sz w:val="24"/>
          <w:szCs w:val="24"/>
          <w:lang w:bidi="ru-RU"/>
        </w:rPr>
        <w:t xml:space="preserve"> - немедленно прекращать любое обсуждение действий, которые потенциально</w:t>
      </w:r>
      <w:r w:rsidR="00AE3C96" w:rsidRPr="00AE3C96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>могут</w:t>
      </w:r>
      <w:r w:rsidRPr="002F3A37">
        <w:rPr>
          <w:color w:val="000000"/>
          <w:sz w:val="24"/>
          <w:szCs w:val="24"/>
          <w:lang w:bidi="ru-RU"/>
        </w:rPr>
        <w:tab/>
        <w:t>привести</w:t>
      </w:r>
      <w:r w:rsidR="00AE3C96" w:rsidRPr="00AE3C96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>к ограничению конкуренции, и сообщать о случившемся ответственному подразделению;</w:t>
      </w:r>
    </w:p>
    <w:p w:rsidR="000A2B19" w:rsidRPr="002F3A37" w:rsidRDefault="00AE3C96" w:rsidP="002F3A37">
      <w:pPr>
        <w:pStyle w:val="1"/>
        <w:shd w:val="clear" w:color="auto" w:fill="auto"/>
        <w:tabs>
          <w:tab w:val="left" w:pos="927"/>
        </w:tabs>
        <w:spacing w:line="276" w:lineRule="auto"/>
        <w:ind w:firstLine="2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</w:t>
      </w:r>
      <w:r w:rsidR="000A2B19" w:rsidRPr="002F3A37">
        <w:rPr>
          <w:color w:val="000000"/>
          <w:sz w:val="24"/>
          <w:szCs w:val="24"/>
          <w:lang w:bidi="ru-RU"/>
        </w:rPr>
        <w:t xml:space="preserve"> - обращаться </w:t>
      </w:r>
      <w:proofErr w:type="gramStart"/>
      <w:r w:rsidR="000A2B19" w:rsidRPr="002F3A37">
        <w:rPr>
          <w:color w:val="000000"/>
          <w:sz w:val="24"/>
          <w:szCs w:val="24"/>
          <w:lang w:bidi="ru-RU"/>
        </w:rPr>
        <w:t>к ответственному подразделению за консультацией в случае возникновения иных вопросов по взаимодействию с участниками</w:t>
      </w:r>
      <w:proofErr w:type="gramEnd"/>
      <w:r w:rsidR="000A2B19" w:rsidRPr="002F3A37">
        <w:rPr>
          <w:color w:val="000000"/>
          <w:sz w:val="24"/>
          <w:szCs w:val="24"/>
          <w:lang w:bidi="ru-RU"/>
        </w:rPr>
        <w:t xml:space="preserve"> товарных рынков в области антимонопольного законодательства;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</w:t>
      </w:r>
      <w:r w:rsidRPr="002F3A37">
        <w:rPr>
          <w:color w:val="000000"/>
          <w:sz w:val="24"/>
          <w:szCs w:val="24"/>
          <w:lang w:bidi="ru-RU"/>
        </w:rPr>
        <w:t xml:space="preserve">  - избегать любых соглашений и согласованных действий с участниками товарных рынков, если такие соглашения и действия приводят или могут привести к недопущению, ограничению, устранению конкуренции;</w:t>
      </w:r>
    </w:p>
    <w:p w:rsidR="000A2B19" w:rsidRPr="002F3A37" w:rsidRDefault="000A2B19" w:rsidP="00AE3C96">
      <w:pPr>
        <w:pStyle w:val="1"/>
        <w:shd w:val="clear" w:color="auto" w:fill="auto"/>
        <w:tabs>
          <w:tab w:val="left" w:pos="927"/>
        </w:tabs>
        <w:spacing w:line="276" w:lineRule="auto"/>
        <w:ind w:hanging="284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</w:t>
      </w:r>
      <w:r w:rsidR="00AE3C96">
        <w:rPr>
          <w:color w:val="000000"/>
          <w:sz w:val="24"/>
          <w:szCs w:val="24"/>
          <w:lang w:bidi="ru-RU"/>
        </w:rPr>
        <w:t xml:space="preserve">      </w:t>
      </w:r>
      <w:r w:rsidR="00AE3C96" w:rsidRPr="00AE3C96">
        <w:rPr>
          <w:color w:val="000000"/>
          <w:sz w:val="24"/>
          <w:szCs w:val="24"/>
          <w:lang w:bidi="ru-RU"/>
        </w:rPr>
        <w:t xml:space="preserve">  </w:t>
      </w:r>
      <w:r w:rsidRPr="002F3A37">
        <w:rPr>
          <w:color w:val="000000"/>
          <w:sz w:val="24"/>
          <w:szCs w:val="24"/>
          <w:lang w:bidi="ru-RU"/>
        </w:rPr>
        <w:t>- воздерживаться от публичных заявлений, которые могут быть восприняты участниками товарных рынков как призыв к действию (осуществление определенных действий).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27"/>
        </w:tabs>
        <w:spacing w:line="276" w:lineRule="auto"/>
        <w:jc w:val="both"/>
        <w:rPr>
          <w:sz w:val="24"/>
          <w:szCs w:val="24"/>
        </w:rPr>
      </w:pPr>
    </w:p>
    <w:p w:rsidR="000A2B19" w:rsidRPr="002F3A37" w:rsidRDefault="000A2B19" w:rsidP="007811BB">
      <w:pPr>
        <w:pStyle w:val="11"/>
        <w:shd w:val="clear" w:color="auto" w:fill="auto"/>
        <w:tabs>
          <w:tab w:val="left" w:pos="2393"/>
        </w:tabs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6" w:name="bookmark5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6.Взаимодействие с участниками товарных рынков</w:t>
      </w:r>
      <w:bookmarkEnd w:id="6"/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При осуществлении своей деятельности администрация может взаимодействовать с различными участниками товарных рынков, через получение запросов и направление ответов на них, взаимодействие в рамках публичных конференций и совещаний, заключение соглашений о сотрудничестве и государственных контрактов.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Администрации, руководству и сотрудникам при взаимодействии с участниками товарных рынков следует принимать во внимание, что любая документация и информация, передаваемая участникам товарных рынков, может быть использована в качестве доказательства при рассмотрении дел в антимонопольном органе и (или) в суде.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Администрации и сотрудникам следует оказывать необходимую поддержку участникам товарных рынков путём предоставления ответов на запросы информации, взаимодействия в рамках публичных конференций и совещаний, заключения муниципальных контрактов.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Несмотря на то, что сотрудничество с участниками товарных рынков является неотъемлемой частью деятельности администрации и, зачастую, её обязанностью, оно тоже попадает в сферу действия антимонопольного регулирования. В связи с этим такое взаимодействие должно осуществляться строго в соответствии с требованиями антимонопольного законодательства.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Любое взаимодействие с участниками товарных рынков, выходящее за пределы имеющихся у администрации полномочий, следует осуществлять при непосредственном участии ответственного подразделения.</w:t>
      </w:r>
    </w:p>
    <w:p w:rsidR="000A2B19" w:rsidRPr="002F3A37" w:rsidRDefault="00AE3C96" w:rsidP="002F3A37">
      <w:pPr>
        <w:pStyle w:val="1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AE3C96">
        <w:rPr>
          <w:color w:val="000000"/>
          <w:sz w:val="24"/>
          <w:szCs w:val="24"/>
          <w:lang w:bidi="ru-RU"/>
        </w:rPr>
        <w:t xml:space="preserve">      </w:t>
      </w:r>
      <w:r w:rsidR="000A2B19" w:rsidRPr="002F3A37">
        <w:rPr>
          <w:color w:val="000000"/>
          <w:sz w:val="24"/>
          <w:szCs w:val="24"/>
          <w:lang w:bidi="ru-RU"/>
        </w:rPr>
        <w:t xml:space="preserve">  Администрации и сотрудникам </w:t>
      </w:r>
      <w:r w:rsidR="000A2B19" w:rsidRPr="002F3A37">
        <w:rPr>
          <w:rStyle w:val="a9"/>
          <w:rFonts w:eastAsiaTheme="minorHAnsi"/>
          <w:sz w:val="24"/>
          <w:szCs w:val="24"/>
          <w:u w:val="single"/>
        </w:rPr>
        <w:t>не следует</w:t>
      </w:r>
      <w:r w:rsidR="000A2B19" w:rsidRPr="002F3A37">
        <w:rPr>
          <w:rStyle w:val="a9"/>
          <w:rFonts w:eastAsiaTheme="minorHAnsi"/>
          <w:sz w:val="24"/>
          <w:szCs w:val="24"/>
        </w:rPr>
        <w:t>: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14"/>
        </w:tabs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</w:t>
      </w:r>
      <w:r w:rsidRPr="002F3A37">
        <w:rPr>
          <w:color w:val="000000"/>
          <w:sz w:val="24"/>
          <w:szCs w:val="24"/>
          <w:lang w:bidi="ru-RU"/>
        </w:rPr>
        <w:t xml:space="preserve"> - допускать заключение соглашений и осуществление согласованных действий с участниками товарных рынков, если такие соглашения и действия приводят или могут привести к </w:t>
      </w:r>
      <w:r w:rsidRPr="002F3A37">
        <w:rPr>
          <w:color w:val="000000"/>
          <w:sz w:val="24"/>
          <w:szCs w:val="24"/>
          <w:lang w:bidi="ru-RU"/>
        </w:rPr>
        <w:lastRenderedPageBreak/>
        <w:t>недопущению, ограничению, устранению конкуренции;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14"/>
        </w:tabs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  </w:t>
      </w:r>
      <w:r w:rsidRPr="002F3A37">
        <w:rPr>
          <w:color w:val="000000"/>
          <w:sz w:val="24"/>
          <w:szCs w:val="24"/>
          <w:lang w:bidi="ru-RU"/>
        </w:rPr>
        <w:t xml:space="preserve">- допускать заключение </w:t>
      </w:r>
      <w:proofErr w:type="spellStart"/>
      <w:r w:rsidRPr="002F3A37">
        <w:rPr>
          <w:color w:val="000000"/>
          <w:sz w:val="24"/>
          <w:szCs w:val="24"/>
          <w:lang w:bidi="ru-RU"/>
        </w:rPr>
        <w:t>антиконкурентных</w:t>
      </w:r>
      <w:proofErr w:type="spellEnd"/>
      <w:r w:rsidRPr="002F3A37">
        <w:rPr>
          <w:color w:val="000000"/>
          <w:sz w:val="24"/>
          <w:szCs w:val="24"/>
          <w:lang w:bidi="ru-RU"/>
        </w:rPr>
        <w:t xml:space="preserve"> соглашений с участниками товарных рынков, направленных на предоставление участникам товарных рынков каких-либо преференций, победы при участии в государственных закупках.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  </w:t>
      </w:r>
      <w:r w:rsidRPr="002F3A37">
        <w:rPr>
          <w:color w:val="000000"/>
          <w:sz w:val="24"/>
          <w:szCs w:val="24"/>
          <w:lang w:bidi="ru-RU"/>
        </w:rPr>
        <w:t xml:space="preserve">  </w:t>
      </w:r>
      <w:r w:rsidR="00AE3C96" w:rsidRPr="00AE3C96">
        <w:rPr>
          <w:color w:val="000000"/>
          <w:sz w:val="24"/>
          <w:szCs w:val="24"/>
          <w:lang w:bidi="ru-RU"/>
        </w:rPr>
        <w:t xml:space="preserve">    </w:t>
      </w:r>
      <w:r w:rsidRPr="002F3A37">
        <w:rPr>
          <w:color w:val="000000"/>
          <w:sz w:val="24"/>
          <w:szCs w:val="24"/>
          <w:lang w:bidi="ru-RU"/>
        </w:rPr>
        <w:t xml:space="preserve">Администрации и сотрудникам </w:t>
      </w:r>
      <w:r w:rsidRPr="002F3A37">
        <w:rPr>
          <w:rStyle w:val="a9"/>
          <w:rFonts w:eastAsiaTheme="minorHAnsi"/>
          <w:sz w:val="24"/>
          <w:szCs w:val="24"/>
          <w:u w:val="single"/>
        </w:rPr>
        <w:t>следует</w:t>
      </w:r>
      <w:r w:rsidRPr="002F3A37">
        <w:rPr>
          <w:rStyle w:val="a9"/>
          <w:rFonts w:eastAsiaTheme="minorHAnsi"/>
          <w:sz w:val="24"/>
          <w:szCs w:val="24"/>
        </w:rPr>
        <w:t>:</w:t>
      </w:r>
    </w:p>
    <w:p w:rsidR="000A2B19" w:rsidRPr="002F3A37" w:rsidRDefault="00AE3C96" w:rsidP="00AE3C96">
      <w:pPr>
        <w:pStyle w:val="1"/>
        <w:shd w:val="clear" w:color="auto" w:fill="auto"/>
        <w:tabs>
          <w:tab w:val="left" w:pos="914"/>
        </w:tabs>
        <w:spacing w:line="276" w:lineRule="auto"/>
        <w:ind w:firstLine="0"/>
        <w:jc w:val="both"/>
        <w:rPr>
          <w:sz w:val="24"/>
          <w:szCs w:val="24"/>
        </w:rPr>
      </w:pPr>
      <w:r w:rsidRPr="00AE3C96">
        <w:rPr>
          <w:color w:val="000000"/>
          <w:sz w:val="24"/>
          <w:szCs w:val="24"/>
          <w:lang w:bidi="ru-RU"/>
        </w:rPr>
        <w:t xml:space="preserve">         </w:t>
      </w:r>
      <w:r w:rsidR="000A2B19" w:rsidRPr="002F3A37">
        <w:rPr>
          <w:color w:val="000000"/>
          <w:sz w:val="24"/>
          <w:szCs w:val="24"/>
          <w:lang w:bidi="ru-RU"/>
        </w:rPr>
        <w:t>- немедленно прекращать обсуждение действий, которые противоречат принципам и правилам, изложенным в настоящей политике, если участник товарного рынка обращается с предложением их обсудить, и сообщать о случившемся ответственному подразделению;</w:t>
      </w:r>
    </w:p>
    <w:p w:rsidR="000A2B19" w:rsidRPr="002F3A37" w:rsidRDefault="00AE3C96" w:rsidP="00AE3C96">
      <w:pPr>
        <w:pStyle w:val="1"/>
        <w:shd w:val="clear" w:color="auto" w:fill="auto"/>
        <w:tabs>
          <w:tab w:val="left" w:pos="914"/>
        </w:tabs>
        <w:spacing w:line="276" w:lineRule="auto"/>
        <w:ind w:firstLine="0"/>
        <w:jc w:val="both"/>
        <w:rPr>
          <w:sz w:val="24"/>
          <w:szCs w:val="24"/>
        </w:rPr>
      </w:pPr>
      <w:r w:rsidRPr="00AE3C96">
        <w:rPr>
          <w:color w:val="000000"/>
          <w:sz w:val="24"/>
          <w:szCs w:val="24"/>
          <w:lang w:bidi="ru-RU"/>
        </w:rPr>
        <w:t xml:space="preserve">       </w:t>
      </w:r>
      <w:r w:rsidR="000A2B19" w:rsidRPr="002F3A37">
        <w:rPr>
          <w:color w:val="000000"/>
          <w:sz w:val="24"/>
          <w:szCs w:val="24"/>
          <w:lang w:bidi="ru-RU"/>
        </w:rPr>
        <w:t xml:space="preserve">  - осуществлять свои полномочия независимо от участников товарных рынков;</w:t>
      </w:r>
    </w:p>
    <w:p w:rsidR="000A2B19" w:rsidRPr="002F3A37" w:rsidRDefault="00AE3C96" w:rsidP="00AE3C96">
      <w:pPr>
        <w:pStyle w:val="1"/>
        <w:shd w:val="clear" w:color="auto" w:fill="auto"/>
        <w:tabs>
          <w:tab w:val="left" w:pos="914"/>
        </w:tabs>
        <w:spacing w:line="276" w:lineRule="auto"/>
        <w:ind w:firstLine="0"/>
        <w:jc w:val="both"/>
        <w:rPr>
          <w:sz w:val="24"/>
          <w:szCs w:val="24"/>
        </w:rPr>
      </w:pPr>
      <w:r w:rsidRPr="00AE3C96">
        <w:rPr>
          <w:color w:val="000000"/>
          <w:sz w:val="24"/>
          <w:szCs w:val="24"/>
          <w:lang w:bidi="ru-RU"/>
        </w:rPr>
        <w:t xml:space="preserve">          </w:t>
      </w:r>
      <w:r w:rsidR="000A2B19" w:rsidRPr="002F3A37">
        <w:rPr>
          <w:color w:val="000000"/>
          <w:sz w:val="24"/>
          <w:szCs w:val="24"/>
          <w:lang w:bidi="ru-RU"/>
        </w:rPr>
        <w:t xml:space="preserve">- обращаться </w:t>
      </w:r>
      <w:proofErr w:type="gramStart"/>
      <w:r w:rsidR="000A2B19" w:rsidRPr="002F3A37">
        <w:rPr>
          <w:color w:val="000000"/>
          <w:sz w:val="24"/>
          <w:szCs w:val="24"/>
          <w:lang w:bidi="ru-RU"/>
        </w:rPr>
        <w:t>к ответственному подразделению за консультацией в случае возникновения иных вопросов по взаимодействию с участниками</w:t>
      </w:r>
      <w:proofErr w:type="gramEnd"/>
      <w:r w:rsidR="000A2B19" w:rsidRPr="002F3A37">
        <w:rPr>
          <w:color w:val="000000"/>
          <w:sz w:val="24"/>
          <w:szCs w:val="24"/>
          <w:lang w:bidi="ru-RU"/>
        </w:rPr>
        <w:t xml:space="preserve"> товарных рынков в области антимонопольного законодательства.</w:t>
      </w:r>
    </w:p>
    <w:p w:rsidR="000A2B19" w:rsidRPr="002F3A37" w:rsidRDefault="000A2B19" w:rsidP="002F3A37">
      <w:pPr>
        <w:spacing w:line="276" w:lineRule="auto"/>
        <w:jc w:val="both"/>
      </w:pPr>
    </w:p>
    <w:p w:rsidR="000A2B19" w:rsidRPr="002F3A37" w:rsidRDefault="000A2B19" w:rsidP="007811BB">
      <w:pPr>
        <w:pStyle w:val="11"/>
        <w:shd w:val="clear" w:color="auto" w:fill="auto"/>
        <w:tabs>
          <w:tab w:val="left" w:pos="2533"/>
        </w:tabs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7" w:name="bookmark6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7.</w:t>
      </w:r>
      <w:r w:rsidR="007811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Взаимодействие с Государственными органами</w:t>
      </w:r>
      <w:bookmarkEnd w:id="7"/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b/>
          <w:bCs/>
          <w:sz w:val="24"/>
          <w:szCs w:val="24"/>
        </w:rPr>
        <w:t xml:space="preserve">         </w:t>
      </w:r>
      <w:r w:rsidR="007811BB">
        <w:rPr>
          <w:b/>
          <w:bCs/>
          <w:sz w:val="24"/>
          <w:szCs w:val="24"/>
        </w:rPr>
        <w:t xml:space="preserve">          </w:t>
      </w:r>
      <w:r w:rsidRPr="002F3A37">
        <w:rPr>
          <w:color w:val="000000"/>
          <w:sz w:val="24"/>
          <w:szCs w:val="24"/>
          <w:lang w:bidi="ru-RU"/>
        </w:rPr>
        <w:t>Государственным органом, осуществляющим контроль соблюдения антимонопольного законодательства, является антимонопольный орган.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</w:t>
      </w:r>
      <w:r w:rsidR="007811BB">
        <w:rPr>
          <w:color w:val="000000"/>
          <w:sz w:val="24"/>
          <w:szCs w:val="24"/>
          <w:lang w:bidi="ru-RU"/>
        </w:rPr>
        <w:t xml:space="preserve">          </w:t>
      </w:r>
      <w:r w:rsidRPr="002F3A37">
        <w:rPr>
          <w:color w:val="000000"/>
          <w:sz w:val="24"/>
          <w:szCs w:val="24"/>
          <w:lang w:bidi="ru-RU"/>
        </w:rPr>
        <w:t xml:space="preserve"> В рамках своей деятельности администрация может взаимодействовать с государственными органами через получение запросов и направление ответов на них, взаимодействие в рамках публичных конференций и совещаний, заключение соглашений о сотрудничестве.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</w:t>
      </w:r>
      <w:r w:rsidR="007811BB">
        <w:rPr>
          <w:color w:val="000000"/>
          <w:sz w:val="24"/>
          <w:szCs w:val="24"/>
          <w:lang w:bidi="ru-RU"/>
        </w:rPr>
        <w:t xml:space="preserve">          </w:t>
      </w:r>
      <w:r w:rsidRPr="002F3A37">
        <w:rPr>
          <w:color w:val="000000"/>
          <w:sz w:val="24"/>
          <w:szCs w:val="24"/>
          <w:lang w:bidi="ru-RU"/>
        </w:rPr>
        <w:t>Несмотря на то, что сотрудничество с государственными органами является составным элементом деятельности администрации и, зачастую, его обязанностью, оно также подпадает в сферу действия антимонопольного регулирования. В связи с этим такое взаимодействие должно осуществляться строго в соответствии с требованиями антимонопольного законодательства, а также иными действующими законодательными актами и внутренними требованиями администрации.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 </w:t>
      </w:r>
      <w:r w:rsidR="007811BB">
        <w:rPr>
          <w:color w:val="000000"/>
          <w:sz w:val="24"/>
          <w:szCs w:val="24"/>
          <w:lang w:bidi="ru-RU"/>
        </w:rPr>
        <w:t xml:space="preserve">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</w:t>
      </w:r>
      <w:r w:rsidRPr="002F3A37">
        <w:rPr>
          <w:color w:val="000000"/>
          <w:sz w:val="24"/>
          <w:szCs w:val="24"/>
          <w:lang w:bidi="ru-RU"/>
        </w:rPr>
        <w:t>Любое взаимодействие с антимонопольным органом следует осуществлять при непосредственном участии ответственного подразделения.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  </w:t>
      </w:r>
      <w:r w:rsidR="007811BB">
        <w:rPr>
          <w:color w:val="000000"/>
          <w:sz w:val="24"/>
          <w:szCs w:val="24"/>
          <w:lang w:bidi="ru-RU"/>
        </w:rPr>
        <w:t xml:space="preserve">        </w:t>
      </w:r>
      <w:r w:rsidR="00AE3C96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 xml:space="preserve">При </w:t>
      </w:r>
      <w:proofErr w:type="gramStart"/>
      <w:r w:rsidRPr="002F3A37">
        <w:rPr>
          <w:color w:val="000000"/>
          <w:sz w:val="24"/>
          <w:szCs w:val="24"/>
          <w:lang w:bidi="ru-RU"/>
        </w:rPr>
        <w:t>взаимодействии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как с антимонопольным органом, так и с другими государственными органами администрация и сотрудники придерживаются нижеследующих правил.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</w:t>
      </w:r>
      <w:r w:rsidRPr="002F3A37">
        <w:rPr>
          <w:color w:val="000000"/>
          <w:sz w:val="24"/>
          <w:szCs w:val="24"/>
          <w:lang w:bidi="ru-RU"/>
        </w:rPr>
        <w:t xml:space="preserve">Администрации и сотрудникам </w:t>
      </w:r>
      <w:r w:rsidRPr="002F3A37">
        <w:rPr>
          <w:rStyle w:val="a9"/>
          <w:rFonts w:eastAsiaTheme="minorHAnsi"/>
          <w:sz w:val="24"/>
          <w:szCs w:val="24"/>
          <w:u w:val="single"/>
        </w:rPr>
        <w:t>не следует</w:t>
      </w:r>
      <w:r w:rsidRPr="002F3A37">
        <w:rPr>
          <w:rStyle w:val="a9"/>
          <w:rFonts w:eastAsiaTheme="minorHAnsi"/>
          <w:sz w:val="24"/>
          <w:szCs w:val="24"/>
        </w:rPr>
        <w:t>: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21"/>
        </w:tabs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</w:t>
      </w:r>
      <w:r w:rsidRPr="002F3A37">
        <w:rPr>
          <w:color w:val="000000"/>
          <w:sz w:val="24"/>
          <w:szCs w:val="24"/>
          <w:lang w:bidi="ru-RU"/>
        </w:rPr>
        <w:t xml:space="preserve">- препятствовать государственным органам в осуществлении их полномочий, в том числе путём уклонения от </w:t>
      </w:r>
      <w:proofErr w:type="gramStart"/>
      <w:r w:rsidRPr="002F3A37">
        <w:rPr>
          <w:color w:val="000000"/>
          <w:sz w:val="24"/>
          <w:szCs w:val="24"/>
          <w:lang w:bidi="ru-RU"/>
        </w:rPr>
        <w:t>представления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запрошенной ими информации;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21"/>
        </w:tabs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</w:t>
      </w:r>
      <w:r w:rsidRPr="002F3A37">
        <w:rPr>
          <w:color w:val="000000"/>
          <w:sz w:val="24"/>
          <w:szCs w:val="24"/>
          <w:lang w:bidi="ru-RU"/>
        </w:rPr>
        <w:t xml:space="preserve"> - заключать соглашения с участниками товарных рынков, контрагентами, направленные на получение администрацией каких-либо необоснованных преимуществ.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</w:t>
      </w:r>
      <w:r w:rsidRPr="002F3A37">
        <w:rPr>
          <w:color w:val="000000"/>
          <w:sz w:val="24"/>
          <w:szCs w:val="24"/>
          <w:lang w:bidi="ru-RU"/>
        </w:rPr>
        <w:t xml:space="preserve">Администрации и сотрудникам </w:t>
      </w:r>
      <w:r w:rsidRPr="002F3A37">
        <w:rPr>
          <w:rStyle w:val="a9"/>
          <w:rFonts w:eastAsiaTheme="minorHAnsi"/>
          <w:sz w:val="24"/>
          <w:szCs w:val="24"/>
          <w:u w:val="single"/>
        </w:rPr>
        <w:t>следует</w:t>
      </w:r>
      <w:r w:rsidRPr="002F3A37">
        <w:rPr>
          <w:rStyle w:val="a9"/>
          <w:rFonts w:eastAsiaTheme="minorHAnsi"/>
          <w:sz w:val="24"/>
          <w:szCs w:val="24"/>
        </w:rPr>
        <w:t>: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  </w:t>
      </w:r>
      <w:r w:rsidRPr="002F3A37">
        <w:rPr>
          <w:color w:val="000000"/>
          <w:sz w:val="24"/>
          <w:szCs w:val="24"/>
          <w:lang w:bidi="ru-RU"/>
        </w:rPr>
        <w:t xml:space="preserve">- своевременно </w:t>
      </w:r>
      <w:proofErr w:type="gramStart"/>
      <w:r w:rsidRPr="002F3A37">
        <w:rPr>
          <w:color w:val="000000"/>
          <w:sz w:val="24"/>
          <w:szCs w:val="24"/>
          <w:lang w:bidi="ru-RU"/>
        </w:rPr>
        <w:t>предоставлять необходимые документы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или информацию по запросам государственных органов, в рамках полномочий конкретного государственного органа;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  </w:t>
      </w:r>
      <w:r w:rsidRPr="002F3A37">
        <w:rPr>
          <w:color w:val="000000"/>
          <w:sz w:val="24"/>
          <w:szCs w:val="24"/>
          <w:lang w:bidi="ru-RU"/>
        </w:rPr>
        <w:t>- оказывать необходимое содействие антимонопольным органом при осуществлении данными органами своих полномочий;</w:t>
      </w:r>
    </w:p>
    <w:p w:rsidR="000A2B19" w:rsidRPr="002F3A37" w:rsidRDefault="000A2B19" w:rsidP="00AE3C96">
      <w:pPr>
        <w:pStyle w:val="1"/>
        <w:shd w:val="clear" w:color="auto" w:fill="auto"/>
        <w:tabs>
          <w:tab w:val="left" w:pos="921"/>
        </w:tabs>
        <w:spacing w:line="276" w:lineRule="auto"/>
        <w:ind w:left="28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 </w:t>
      </w:r>
      <w:r w:rsidRPr="002F3A37">
        <w:rPr>
          <w:color w:val="000000"/>
          <w:sz w:val="24"/>
          <w:szCs w:val="24"/>
          <w:lang w:bidi="ru-RU"/>
        </w:rPr>
        <w:t>- соблюдать внутренние процедуры при получении запросов антимонопольного органа или иного взаимодействия с ним;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21"/>
        </w:tabs>
        <w:spacing w:line="276" w:lineRule="auto"/>
        <w:jc w:val="both"/>
        <w:rPr>
          <w:color w:val="000000"/>
          <w:sz w:val="24"/>
          <w:szCs w:val="24"/>
          <w:lang w:bidi="ru-RU"/>
        </w:rPr>
      </w:pPr>
      <w:r w:rsidRPr="002F3A37">
        <w:rPr>
          <w:color w:val="000000"/>
          <w:sz w:val="24"/>
          <w:szCs w:val="24"/>
          <w:lang w:bidi="ru-RU"/>
        </w:rPr>
        <w:t xml:space="preserve"> 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</w:t>
      </w:r>
      <w:r w:rsidRPr="002F3A37">
        <w:rPr>
          <w:color w:val="000000"/>
          <w:sz w:val="24"/>
          <w:szCs w:val="24"/>
          <w:lang w:bidi="ru-RU"/>
        </w:rPr>
        <w:t xml:space="preserve">- </w:t>
      </w:r>
      <w:r w:rsidRPr="002F3A37">
        <w:rPr>
          <w:color w:val="000000"/>
          <w:sz w:val="24"/>
          <w:szCs w:val="24"/>
          <w:lang w:bidi="ru-RU"/>
        </w:rPr>
        <w:tab/>
        <w:t>при возникновении любых вопросов или спорных ситуаций при взаимодействии с антимонопольным органом обращаться за консультацией к ответственному подразделению.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21"/>
        </w:tabs>
        <w:spacing w:line="276" w:lineRule="auto"/>
        <w:jc w:val="both"/>
        <w:rPr>
          <w:sz w:val="24"/>
          <w:szCs w:val="24"/>
        </w:rPr>
      </w:pPr>
    </w:p>
    <w:p w:rsidR="000A2B19" w:rsidRPr="002F3A37" w:rsidRDefault="000A2B19" w:rsidP="007811BB">
      <w:pPr>
        <w:pStyle w:val="11"/>
        <w:shd w:val="clear" w:color="auto" w:fill="auto"/>
        <w:tabs>
          <w:tab w:val="left" w:pos="1249"/>
        </w:tabs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7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8.</w:t>
      </w:r>
      <w:r w:rsidR="007811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Ответственность за нарушения антимонопольного законодательства</w:t>
      </w:r>
      <w:bookmarkEnd w:id="8"/>
    </w:p>
    <w:p w:rsidR="000A2B19" w:rsidRPr="002F3A37" w:rsidRDefault="007811BB" w:rsidP="007811B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</w:t>
      </w:r>
      <w:r w:rsidR="000A2B19" w:rsidRPr="002F3A37">
        <w:rPr>
          <w:color w:val="000000"/>
          <w:sz w:val="24"/>
          <w:szCs w:val="24"/>
          <w:lang w:bidi="ru-RU"/>
        </w:rPr>
        <w:t>За нарушения антимонопольного законодательства администрация и сотрудники могут быть привлечены к административной и гражданско-правовой ответственности. В предусмотренных законодательством случаях сотрудники могут быть привлечены к уголовной ответственности. При этом незнание требований и запретов, установленных законодательством Российской Федерации, не освобождает от ответственности.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AE3C96">
        <w:rPr>
          <w:rStyle w:val="a9"/>
          <w:rFonts w:eastAsiaTheme="minorHAnsi"/>
          <w:b w:val="0"/>
          <w:sz w:val="24"/>
          <w:szCs w:val="24"/>
        </w:rPr>
        <w:t>8.1.</w:t>
      </w:r>
      <w:r w:rsidR="007811BB">
        <w:rPr>
          <w:rStyle w:val="a9"/>
          <w:rFonts w:eastAsiaTheme="minorHAnsi"/>
          <w:sz w:val="24"/>
          <w:szCs w:val="24"/>
        </w:rPr>
        <w:t xml:space="preserve"> </w:t>
      </w:r>
      <w:r w:rsidRPr="002F3A37">
        <w:rPr>
          <w:rStyle w:val="a9"/>
          <w:rFonts w:eastAsiaTheme="minorHAnsi"/>
          <w:sz w:val="24"/>
          <w:szCs w:val="24"/>
        </w:rPr>
        <w:t xml:space="preserve">Административная ответственность. </w:t>
      </w:r>
      <w:r w:rsidRPr="002F3A37">
        <w:rPr>
          <w:color w:val="000000"/>
          <w:sz w:val="24"/>
          <w:szCs w:val="24"/>
          <w:lang w:bidi="ru-RU"/>
        </w:rPr>
        <w:t>Антимонопольный орган вправе привлекать от ответственности за нарушение требований Закона о защите конкуренции. В отношении должностных лиц может быть применена мера административной ответственности в виде штрафа или дисквалификации.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color w:val="000000"/>
          <w:sz w:val="24"/>
          <w:szCs w:val="24"/>
          <w:lang w:bidi="ru-RU"/>
        </w:rPr>
      </w:pPr>
      <w:r w:rsidRPr="00AE3C96">
        <w:rPr>
          <w:color w:val="000000"/>
          <w:sz w:val="24"/>
          <w:szCs w:val="24"/>
          <w:lang w:bidi="ru-RU"/>
        </w:rPr>
        <w:t>8.2.</w:t>
      </w:r>
      <w:r w:rsidR="007811BB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rStyle w:val="a9"/>
          <w:rFonts w:eastAsiaTheme="minorHAnsi"/>
          <w:sz w:val="24"/>
          <w:szCs w:val="24"/>
        </w:rPr>
        <w:t xml:space="preserve">Уголовная ответственность. </w:t>
      </w:r>
      <w:r w:rsidRPr="002F3A37">
        <w:rPr>
          <w:color w:val="000000"/>
          <w:sz w:val="24"/>
          <w:szCs w:val="24"/>
          <w:lang w:bidi="ru-RU"/>
        </w:rPr>
        <w:t>К уголовной ответственности могут быть привлечены только физические лица, а именно руководство и сотрудники. К данным лицам могут быть применены меры уголовной ответственности в виде лишения свободы с лишением права занимать определенные должности или заниматься определенной деятельностью.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AE3C96">
        <w:rPr>
          <w:color w:val="000000"/>
          <w:sz w:val="24"/>
          <w:szCs w:val="24"/>
          <w:lang w:bidi="ru-RU"/>
        </w:rPr>
        <w:t>8.3.</w:t>
      </w:r>
      <w:r w:rsidRPr="002F3A37">
        <w:rPr>
          <w:rStyle w:val="22"/>
          <w:rFonts w:eastAsia="Calibri"/>
          <w:sz w:val="24"/>
          <w:szCs w:val="24"/>
        </w:rPr>
        <w:t xml:space="preserve"> </w:t>
      </w:r>
      <w:r w:rsidRPr="002F3A37">
        <w:rPr>
          <w:b/>
          <w:color w:val="000000"/>
          <w:sz w:val="24"/>
          <w:szCs w:val="24"/>
          <w:lang w:bidi="ru-RU"/>
        </w:rPr>
        <w:t xml:space="preserve">Гражданско-правовая ответственность. </w:t>
      </w:r>
      <w:r w:rsidRPr="002F3A37">
        <w:rPr>
          <w:rStyle w:val="22"/>
          <w:rFonts w:eastAsia="Calibri"/>
          <w:sz w:val="24"/>
          <w:szCs w:val="24"/>
        </w:rPr>
        <w:t>Гражданско-правовая</w:t>
      </w:r>
      <w:r w:rsidRPr="002F3A37">
        <w:rPr>
          <w:sz w:val="24"/>
          <w:szCs w:val="24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>ответственность заключается в возможности взыскания убытков, понесенных лицом в результате нарушения его прав и законных интересов. При этом необходимо помнить, что применение мер административной и (или) уголовной ответственности за нарушения антимонопольного законодательства не исключает применения мер гражданско-правовой ответственности.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AE3C96">
        <w:rPr>
          <w:rStyle w:val="a9"/>
          <w:rFonts w:eastAsiaTheme="minorHAnsi"/>
          <w:b w:val="0"/>
          <w:sz w:val="24"/>
          <w:szCs w:val="24"/>
        </w:rPr>
        <w:t>8.4.</w:t>
      </w:r>
      <w:r w:rsidR="007811BB">
        <w:rPr>
          <w:rStyle w:val="a9"/>
          <w:rFonts w:eastAsiaTheme="minorHAnsi"/>
          <w:sz w:val="24"/>
          <w:szCs w:val="24"/>
        </w:rPr>
        <w:t xml:space="preserve"> </w:t>
      </w:r>
      <w:r w:rsidRPr="002F3A37">
        <w:rPr>
          <w:rStyle w:val="a9"/>
          <w:rFonts w:eastAsiaTheme="minorHAnsi"/>
          <w:sz w:val="24"/>
          <w:szCs w:val="24"/>
        </w:rPr>
        <w:t xml:space="preserve">Дисциплинарная ответственность. </w:t>
      </w:r>
      <w:r w:rsidRPr="002F3A37">
        <w:rPr>
          <w:color w:val="000000"/>
          <w:sz w:val="24"/>
          <w:szCs w:val="24"/>
          <w:lang w:bidi="ru-RU"/>
        </w:rPr>
        <w:t>К сотрудникам, нарушившим требования настоящей политики и антимонопольного законодательства, могут быть применены меры дисциплинарной ответственности.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ru-RU"/>
        </w:rPr>
      </w:pPr>
      <w:r w:rsidRPr="002F3A37">
        <w:rPr>
          <w:color w:val="000000"/>
          <w:sz w:val="24"/>
          <w:szCs w:val="24"/>
          <w:lang w:bidi="ru-RU"/>
        </w:rPr>
        <w:t xml:space="preserve">          Антимонопольный орган вправе обязать администрацию выполнить определенные действия, которые могут привести к существенным негативным последствиям, в том числе финансового характера. Кроме того, признание в действиях администрации и (или) его сотрудников нарушения антимонопольного законодательства может отрицательно сказаться на деловой репутации администрации.</w:t>
      </w:r>
    </w:p>
    <w:p w:rsidR="000A2B19" w:rsidRPr="002F3A37" w:rsidRDefault="000A2B19" w:rsidP="007811BB">
      <w:pPr>
        <w:pStyle w:val="21"/>
        <w:shd w:val="clear" w:color="auto" w:fill="auto"/>
        <w:tabs>
          <w:tab w:val="left" w:pos="306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9.</w:t>
      </w:r>
      <w:r w:rsidR="00AE3C96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Антимонопольная </w:t>
      </w:r>
      <w:proofErr w:type="spellStart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-система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 </w:t>
      </w:r>
      <w:r w:rsidR="007811BB">
        <w:rPr>
          <w:color w:val="000000"/>
          <w:sz w:val="24"/>
          <w:szCs w:val="24"/>
          <w:lang w:bidi="ru-RU"/>
        </w:rPr>
        <w:t xml:space="preserve">        </w:t>
      </w:r>
      <w:r w:rsidRPr="002F3A37">
        <w:rPr>
          <w:color w:val="000000"/>
          <w:sz w:val="24"/>
          <w:szCs w:val="24"/>
          <w:lang w:bidi="ru-RU"/>
        </w:rPr>
        <w:t xml:space="preserve">Внедрение антимонопольной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 xml:space="preserve">-системы направлено на минимизацию антимонопольных рисков администрации. </w:t>
      </w:r>
      <w:proofErr w:type="gramStart"/>
      <w:r w:rsidRPr="002F3A37">
        <w:rPr>
          <w:color w:val="000000"/>
          <w:sz w:val="24"/>
          <w:szCs w:val="24"/>
          <w:lang w:bidi="ru-RU"/>
        </w:rPr>
        <w:t>Антимонопольная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-система в администрации служит следующим целям: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21"/>
          <w:tab w:val="right" w:pos="9947"/>
        </w:tabs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</w:t>
      </w:r>
      <w:r w:rsidR="00AE3C96" w:rsidRPr="00AE3C96">
        <w:rPr>
          <w:color w:val="000000"/>
          <w:sz w:val="24"/>
          <w:szCs w:val="24"/>
          <w:lang w:bidi="ru-RU"/>
        </w:rPr>
        <w:t xml:space="preserve">          </w:t>
      </w:r>
      <w:r w:rsidRPr="002F3A37">
        <w:rPr>
          <w:color w:val="000000"/>
          <w:sz w:val="24"/>
          <w:szCs w:val="24"/>
          <w:lang w:bidi="ru-RU"/>
        </w:rPr>
        <w:t>- обеспечение соответствия деятельности администрации требованиям антимонопольного законодательства, а также профилактика, предупреждение, выявление и пресечение нарушений антимонопольного законодательства;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</w:t>
      </w:r>
      <w:r w:rsidR="00AE3C96">
        <w:rPr>
          <w:color w:val="000000"/>
          <w:sz w:val="24"/>
          <w:szCs w:val="24"/>
          <w:lang w:bidi="ru-RU"/>
        </w:rPr>
        <w:t xml:space="preserve">        </w:t>
      </w:r>
      <w:r w:rsidR="00AE3C96" w:rsidRPr="00AE3C96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>- совершенствование и оптимизации деятельности администрации, повышение эффективности внутреннего и внешнего взаимодействия;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21"/>
        </w:tabs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</w:t>
      </w:r>
      <w:r w:rsidR="00AE3C96">
        <w:rPr>
          <w:color w:val="000000"/>
          <w:sz w:val="24"/>
          <w:szCs w:val="24"/>
          <w:lang w:bidi="ru-RU"/>
        </w:rPr>
        <w:t xml:space="preserve">        </w:t>
      </w:r>
      <w:r w:rsidR="00AE3C96" w:rsidRPr="00AE3C96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>- регламентация мер, направленных на минимизацию рисков нарушения антимонопольного законодательства и иного применимого законодательства Российской Федерации в связи с осуществлением возложенных на администрацию полномочий;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21"/>
          <w:tab w:val="right" w:pos="9947"/>
        </w:tabs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</w:t>
      </w:r>
      <w:r w:rsidR="00AE3C96">
        <w:rPr>
          <w:color w:val="000000"/>
          <w:sz w:val="24"/>
          <w:szCs w:val="24"/>
          <w:lang w:bidi="ru-RU"/>
        </w:rPr>
        <w:t xml:space="preserve">         </w:t>
      </w:r>
      <w:r w:rsidR="00AE3C96" w:rsidRPr="00AE3C96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>- снижение рисков возбуждения антимонопольными органами дел, выдачи предписаний и наложения штрафов;</w:t>
      </w:r>
    </w:p>
    <w:p w:rsidR="000A2B19" w:rsidRPr="002F3A37" w:rsidRDefault="000A2B19" w:rsidP="002F3A37">
      <w:pPr>
        <w:pStyle w:val="1"/>
        <w:shd w:val="clear" w:color="auto" w:fill="auto"/>
        <w:tabs>
          <w:tab w:val="left" w:pos="921"/>
        </w:tabs>
        <w:spacing w:line="276" w:lineRule="auto"/>
        <w:ind w:left="28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</w:t>
      </w:r>
      <w:r w:rsidR="00AE3C96">
        <w:rPr>
          <w:color w:val="000000"/>
          <w:sz w:val="24"/>
          <w:szCs w:val="24"/>
          <w:lang w:bidi="ru-RU"/>
        </w:rPr>
        <w:t xml:space="preserve">       </w:t>
      </w:r>
      <w:r w:rsidRPr="002F3A37">
        <w:rPr>
          <w:color w:val="000000"/>
          <w:sz w:val="24"/>
          <w:szCs w:val="24"/>
          <w:lang w:bidi="ru-RU"/>
        </w:rPr>
        <w:t>- повышение деловой репутации;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</w:t>
      </w:r>
      <w:r w:rsidR="00AE3C96">
        <w:rPr>
          <w:color w:val="000000"/>
          <w:sz w:val="24"/>
          <w:szCs w:val="24"/>
          <w:lang w:bidi="ru-RU"/>
        </w:rPr>
        <w:t xml:space="preserve">         </w:t>
      </w:r>
      <w:r w:rsidRPr="002F3A37">
        <w:rPr>
          <w:color w:val="000000"/>
          <w:sz w:val="24"/>
          <w:szCs w:val="24"/>
          <w:lang w:bidi="ru-RU"/>
        </w:rPr>
        <w:t xml:space="preserve"> -  предотвращение исков о возмещении ущерба, причиненного нарушением антимонопольного законодательства.</w:t>
      </w:r>
    </w:p>
    <w:p w:rsidR="00AE3C96" w:rsidRDefault="00AE3C96" w:rsidP="007811BB">
      <w:pPr>
        <w:pStyle w:val="11"/>
        <w:shd w:val="clear" w:color="auto" w:fill="auto"/>
        <w:tabs>
          <w:tab w:val="left" w:pos="2418"/>
        </w:tabs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</w:pPr>
      <w:bookmarkStart w:id="9" w:name="bookmark8"/>
    </w:p>
    <w:p w:rsidR="000A2B19" w:rsidRPr="002F3A37" w:rsidRDefault="000A2B19" w:rsidP="007811BB">
      <w:pPr>
        <w:pStyle w:val="11"/>
        <w:shd w:val="clear" w:color="auto" w:fill="auto"/>
        <w:tabs>
          <w:tab w:val="left" w:pos="2418"/>
        </w:tabs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10.Элементы </w:t>
      </w:r>
      <w:proofErr w:type="gramStart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антимонопольной</w:t>
      </w:r>
      <w:proofErr w:type="gramEnd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-системы</w:t>
      </w:r>
      <w:bookmarkEnd w:id="9"/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</w:t>
      </w:r>
      <w:r w:rsidR="007811BB">
        <w:rPr>
          <w:color w:val="000000"/>
          <w:sz w:val="24"/>
          <w:szCs w:val="24"/>
          <w:lang w:bidi="ru-RU"/>
        </w:rPr>
        <w:t xml:space="preserve">              </w:t>
      </w:r>
      <w:proofErr w:type="gramStart"/>
      <w:r w:rsidRPr="002F3A37">
        <w:rPr>
          <w:color w:val="000000"/>
          <w:sz w:val="24"/>
          <w:szCs w:val="24"/>
          <w:lang w:bidi="ru-RU"/>
        </w:rPr>
        <w:t>Антимонопольная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 xml:space="preserve">-система основывается на следующих ключевых элементах, призванных обеспечить эффективное предупреждение рисков нарушения антимонопольного законодательства. Перечисленные ключевые элементы определяют направление развития и стратегию </w:t>
      </w:r>
      <w:proofErr w:type="gramStart"/>
      <w:r w:rsidRPr="002F3A37">
        <w:rPr>
          <w:color w:val="000000"/>
          <w:sz w:val="24"/>
          <w:szCs w:val="24"/>
          <w:lang w:bidi="ru-RU"/>
        </w:rPr>
        <w:t>антимонопольной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-системы.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71"/>
        </w:tabs>
        <w:spacing w:line="276" w:lineRule="auto"/>
        <w:jc w:val="both"/>
        <w:rPr>
          <w:sz w:val="24"/>
          <w:szCs w:val="24"/>
        </w:rPr>
      </w:pPr>
      <w:r w:rsidRPr="002F3A37">
        <w:rPr>
          <w:rStyle w:val="a9"/>
          <w:rFonts w:eastAsiaTheme="minorHAnsi"/>
          <w:sz w:val="24"/>
          <w:szCs w:val="24"/>
        </w:rPr>
        <w:t xml:space="preserve">    </w:t>
      </w:r>
      <w:r w:rsidR="004247C7">
        <w:rPr>
          <w:rStyle w:val="a9"/>
          <w:rFonts w:eastAsiaTheme="minorHAnsi"/>
          <w:sz w:val="24"/>
          <w:szCs w:val="24"/>
          <w:lang w:val="en-US"/>
        </w:rPr>
        <w:t xml:space="preserve">          </w:t>
      </w:r>
      <w:r w:rsidRPr="002F3A37">
        <w:rPr>
          <w:rStyle w:val="a9"/>
          <w:rFonts w:eastAsiaTheme="minorHAnsi"/>
          <w:sz w:val="24"/>
          <w:szCs w:val="24"/>
        </w:rPr>
        <w:t xml:space="preserve"> </w:t>
      </w:r>
      <w:r w:rsidR="004247C7">
        <w:rPr>
          <w:rStyle w:val="a9"/>
          <w:rFonts w:eastAsiaTheme="minorHAnsi"/>
          <w:sz w:val="24"/>
          <w:szCs w:val="24"/>
          <w:lang w:val="en-US"/>
        </w:rPr>
        <w:t xml:space="preserve">       </w:t>
      </w:r>
      <w:r w:rsidRPr="00AE3C96">
        <w:rPr>
          <w:rStyle w:val="a9"/>
          <w:rFonts w:eastAsiaTheme="minorHAnsi"/>
          <w:b w:val="0"/>
          <w:sz w:val="24"/>
          <w:szCs w:val="24"/>
        </w:rPr>
        <w:t>10.1.</w:t>
      </w:r>
      <w:r w:rsidR="007811BB">
        <w:rPr>
          <w:rStyle w:val="a9"/>
          <w:rFonts w:eastAsiaTheme="minorHAnsi"/>
          <w:sz w:val="24"/>
          <w:szCs w:val="24"/>
        </w:rPr>
        <w:t xml:space="preserve"> </w:t>
      </w:r>
      <w:r w:rsidRPr="002F3A37">
        <w:rPr>
          <w:rStyle w:val="a9"/>
          <w:rFonts w:eastAsiaTheme="minorHAnsi"/>
          <w:sz w:val="24"/>
          <w:szCs w:val="24"/>
        </w:rPr>
        <w:t xml:space="preserve">Локальные нормативные акты. </w:t>
      </w:r>
      <w:r w:rsidRPr="002F3A37">
        <w:rPr>
          <w:color w:val="000000"/>
          <w:sz w:val="24"/>
          <w:szCs w:val="24"/>
          <w:lang w:bidi="ru-RU"/>
        </w:rPr>
        <w:t>Необходимым условием является принятие локальных нормативных актов администрации, выполняющих следующие функции: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- определение порядка взаимодействия структурных подразделений администрации;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- </w:t>
      </w:r>
      <w:proofErr w:type="gramStart"/>
      <w:r w:rsidRPr="002F3A37">
        <w:rPr>
          <w:color w:val="000000"/>
          <w:sz w:val="24"/>
          <w:szCs w:val="24"/>
          <w:lang w:bidi="ru-RU"/>
        </w:rPr>
        <w:t>устанавливающие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круг сотрудников и структурных подразделений, ответственных за выполнение мероприятий антимонопольной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-системы;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- определяющие сферы деятельности администрации, наиболее подверженные антимонопольным рискам;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- определение порядка выявления и оценки антимонопольных рисков;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- устанавливающие ключевые показатели и порядок оценки эффективности антимонопольной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- описывающие мероприятия, направленные на снижение рисков нарушения антимонопольного законодательства.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Принимаемые локальные нормативные акты подлежат размещению на внутренних информационных ресурсах администрации</w:t>
      </w:r>
      <w:r w:rsidRPr="002F3A37">
        <w:rPr>
          <w:color w:val="000000"/>
          <w:sz w:val="24"/>
          <w:szCs w:val="24"/>
          <w:lang w:bidi="en-US"/>
        </w:rPr>
        <w:t>.</w:t>
      </w:r>
    </w:p>
    <w:p w:rsidR="000A2B19" w:rsidRPr="004247C7" w:rsidRDefault="004247C7" w:rsidP="004247C7">
      <w:pPr>
        <w:pStyle w:val="1"/>
        <w:shd w:val="clear" w:color="auto" w:fill="auto"/>
        <w:tabs>
          <w:tab w:val="left" w:pos="0"/>
        </w:tabs>
        <w:spacing w:after="0" w:line="276" w:lineRule="auto"/>
        <w:ind w:firstLine="0"/>
        <w:jc w:val="both"/>
        <w:rPr>
          <w:sz w:val="24"/>
          <w:szCs w:val="24"/>
        </w:rPr>
      </w:pPr>
      <w:r>
        <w:rPr>
          <w:rStyle w:val="a9"/>
          <w:rFonts w:eastAsiaTheme="minorHAnsi"/>
          <w:sz w:val="24"/>
          <w:szCs w:val="24"/>
        </w:rPr>
        <w:t xml:space="preserve">    </w:t>
      </w:r>
      <w:r>
        <w:rPr>
          <w:rStyle w:val="a9"/>
          <w:rFonts w:eastAsiaTheme="minorHAnsi"/>
          <w:sz w:val="24"/>
          <w:szCs w:val="24"/>
          <w:lang w:val="en-US"/>
        </w:rPr>
        <w:t xml:space="preserve"> </w:t>
      </w:r>
      <w:r>
        <w:rPr>
          <w:rStyle w:val="a9"/>
          <w:rFonts w:eastAsiaTheme="minorHAnsi"/>
          <w:sz w:val="24"/>
          <w:szCs w:val="24"/>
        </w:rPr>
        <w:t xml:space="preserve">       </w:t>
      </w:r>
      <w:r w:rsidRPr="004247C7">
        <w:rPr>
          <w:rStyle w:val="a9"/>
          <w:rFonts w:eastAsiaTheme="minorHAnsi"/>
          <w:b w:val="0"/>
          <w:sz w:val="24"/>
          <w:szCs w:val="24"/>
          <w:lang w:val="en-US"/>
        </w:rPr>
        <w:t>10</w:t>
      </w:r>
      <w:r w:rsidRPr="004247C7">
        <w:rPr>
          <w:rStyle w:val="a9"/>
          <w:rFonts w:eastAsiaTheme="minorHAnsi"/>
          <w:b w:val="0"/>
          <w:sz w:val="24"/>
          <w:szCs w:val="24"/>
        </w:rPr>
        <w:t>.</w:t>
      </w:r>
      <w:r w:rsidRPr="004247C7">
        <w:rPr>
          <w:rStyle w:val="a9"/>
          <w:rFonts w:eastAsiaTheme="minorHAnsi"/>
          <w:b w:val="0"/>
          <w:sz w:val="24"/>
          <w:szCs w:val="24"/>
          <w:lang w:val="en-US"/>
        </w:rPr>
        <w:t>2</w:t>
      </w:r>
      <w:r w:rsidR="000A2B19" w:rsidRPr="004247C7">
        <w:rPr>
          <w:rStyle w:val="a9"/>
          <w:rFonts w:eastAsiaTheme="minorHAnsi"/>
          <w:b w:val="0"/>
          <w:sz w:val="24"/>
          <w:szCs w:val="24"/>
        </w:rPr>
        <w:t>.</w:t>
      </w:r>
      <w:r w:rsidR="000A2B19" w:rsidRPr="004247C7">
        <w:rPr>
          <w:rStyle w:val="a9"/>
          <w:rFonts w:eastAsiaTheme="minorHAnsi"/>
          <w:sz w:val="24"/>
          <w:szCs w:val="24"/>
        </w:rPr>
        <w:t xml:space="preserve"> Антимонопольный аудит. </w:t>
      </w:r>
      <w:r w:rsidR="000A2B19" w:rsidRPr="004247C7">
        <w:rPr>
          <w:rStyle w:val="a9"/>
          <w:rFonts w:eastAsiaTheme="minorHAnsi"/>
          <w:b w:val="0"/>
          <w:sz w:val="24"/>
          <w:szCs w:val="24"/>
        </w:rPr>
        <w:t>В</w:t>
      </w:r>
      <w:r w:rsidR="000A2B19" w:rsidRPr="004247C7">
        <w:rPr>
          <w:rStyle w:val="a9"/>
          <w:rFonts w:eastAsiaTheme="minorHAnsi"/>
          <w:sz w:val="24"/>
          <w:szCs w:val="24"/>
        </w:rPr>
        <w:t xml:space="preserve"> </w:t>
      </w:r>
      <w:r w:rsidR="000A2B19" w:rsidRPr="004247C7">
        <w:rPr>
          <w:color w:val="000000"/>
          <w:sz w:val="24"/>
          <w:szCs w:val="24"/>
          <w:lang w:bidi="ru-RU"/>
        </w:rPr>
        <w:t xml:space="preserve">администрации регулярно, но не реже </w:t>
      </w:r>
      <w:r w:rsidR="000A2B19" w:rsidRPr="004247C7">
        <w:rPr>
          <w:rStyle w:val="a9"/>
          <w:rFonts w:eastAsiaTheme="minorHAnsi"/>
          <w:sz w:val="24"/>
          <w:szCs w:val="24"/>
        </w:rPr>
        <w:t xml:space="preserve">1 </w:t>
      </w:r>
      <w:r w:rsidR="000A2B19" w:rsidRPr="004247C7">
        <w:rPr>
          <w:color w:val="000000"/>
          <w:sz w:val="24"/>
          <w:szCs w:val="24"/>
          <w:lang w:bidi="ru-RU"/>
        </w:rPr>
        <w:t xml:space="preserve">раза в </w:t>
      </w:r>
      <w:r>
        <w:rPr>
          <w:color w:val="000000"/>
          <w:sz w:val="24"/>
          <w:szCs w:val="24"/>
          <w:lang w:bidi="ru-RU"/>
        </w:rPr>
        <w:t xml:space="preserve">год, </w:t>
      </w:r>
      <w:r w:rsidR="000A2B19" w:rsidRPr="004247C7">
        <w:rPr>
          <w:color w:val="000000"/>
          <w:sz w:val="24"/>
          <w:szCs w:val="24"/>
          <w:lang w:bidi="ru-RU"/>
        </w:rPr>
        <w:t>проводится антимонопольный аудит.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</w:t>
      </w:r>
      <w:r w:rsidR="004247C7" w:rsidRPr="004247C7">
        <w:rPr>
          <w:color w:val="000000"/>
          <w:sz w:val="24"/>
          <w:szCs w:val="24"/>
          <w:lang w:bidi="ru-RU"/>
        </w:rPr>
        <w:t xml:space="preserve">       </w:t>
      </w:r>
      <w:r w:rsidR="004247C7">
        <w:rPr>
          <w:color w:val="000000"/>
          <w:sz w:val="24"/>
          <w:szCs w:val="24"/>
          <w:lang w:bidi="ru-RU"/>
        </w:rPr>
        <w:t xml:space="preserve">      </w:t>
      </w:r>
      <w:r w:rsidR="004247C7" w:rsidRPr="004247C7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 xml:space="preserve"> Антимонопольный аудит проводится ответственным подразделением. При необходимости для проведения антимонопольного аудита могут привлекаться другие структурные подразделения администрации и (или) внешние организации.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</w:t>
      </w:r>
      <w:r w:rsidR="004247C7">
        <w:rPr>
          <w:color w:val="000000"/>
          <w:sz w:val="24"/>
          <w:szCs w:val="24"/>
          <w:lang w:bidi="ru-RU"/>
        </w:rPr>
        <w:t xml:space="preserve">            </w:t>
      </w:r>
      <w:r w:rsidRPr="002F3A37">
        <w:rPr>
          <w:color w:val="000000"/>
          <w:sz w:val="24"/>
          <w:szCs w:val="24"/>
          <w:lang w:bidi="ru-RU"/>
        </w:rPr>
        <w:t>Антимонопольный аудит проводится в уведомительном порядке, о начале антимонопольного аудита уведомляется руководитель структурного подразделения, в котором планируются мероприятия антимонопольного аудита.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</w:t>
      </w:r>
      <w:r w:rsidR="004247C7">
        <w:rPr>
          <w:color w:val="000000"/>
          <w:sz w:val="24"/>
          <w:szCs w:val="24"/>
          <w:lang w:bidi="ru-RU"/>
        </w:rPr>
        <w:t xml:space="preserve">             </w:t>
      </w:r>
      <w:r w:rsidRPr="002F3A37">
        <w:rPr>
          <w:color w:val="000000"/>
          <w:sz w:val="24"/>
          <w:szCs w:val="24"/>
          <w:lang w:bidi="ru-RU"/>
        </w:rPr>
        <w:t>Поводами для проведения антимонопольного аудита могут являться: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142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- информация, опубликованная в средствах массовой информации, размещенная в сети Интернет;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142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- обращения (заявления, жалобы), поступившие в администрацию от физических и юридических лиц;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</w:t>
      </w:r>
      <w:r w:rsidR="004247C7">
        <w:rPr>
          <w:color w:val="000000"/>
          <w:sz w:val="24"/>
          <w:szCs w:val="24"/>
          <w:lang w:bidi="ru-RU"/>
        </w:rPr>
        <w:t xml:space="preserve">           </w:t>
      </w:r>
      <w:r w:rsidRPr="002F3A37">
        <w:rPr>
          <w:color w:val="000000"/>
          <w:sz w:val="24"/>
          <w:szCs w:val="24"/>
          <w:lang w:bidi="ru-RU"/>
        </w:rPr>
        <w:t xml:space="preserve"> - информация, запросы, поступившие в администрацию от государственных</w:t>
      </w:r>
      <w:r w:rsidR="004247C7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>органов, органов местного самоуправления;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</w:t>
      </w:r>
      <w:r w:rsidR="004247C7">
        <w:rPr>
          <w:color w:val="000000"/>
          <w:sz w:val="24"/>
          <w:szCs w:val="24"/>
          <w:lang w:bidi="ru-RU"/>
        </w:rPr>
        <w:t xml:space="preserve">   </w:t>
      </w:r>
      <w:r w:rsidRPr="002F3A37">
        <w:rPr>
          <w:color w:val="000000"/>
          <w:sz w:val="24"/>
          <w:szCs w:val="24"/>
          <w:lang w:bidi="ru-RU"/>
        </w:rPr>
        <w:t xml:space="preserve"> </w:t>
      </w:r>
      <w:r w:rsidR="004247C7">
        <w:rPr>
          <w:color w:val="000000"/>
          <w:sz w:val="24"/>
          <w:szCs w:val="24"/>
          <w:lang w:bidi="ru-RU"/>
        </w:rPr>
        <w:t xml:space="preserve">       </w:t>
      </w:r>
      <w:r w:rsidRPr="002F3A37">
        <w:rPr>
          <w:color w:val="000000"/>
          <w:sz w:val="24"/>
          <w:szCs w:val="24"/>
          <w:lang w:bidi="ru-RU"/>
        </w:rPr>
        <w:t xml:space="preserve"> - результаты тестирования знаний сотрудников относительно требований антимонопольного законодательства;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- рекомендации, полученные в ходе внешнего аудита;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45"/>
        </w:tabs>
        <w:spacing w:line="276" w:lineRule="auto"/>
        <w:ind w:left="280"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- иная информация, ставшая известной ответственному подразделению.</w:t>
      </w:r>
    </w:p>
    <w:p w:rsidR="000A2B19" w:rsidRPr="002F3A37" w:rsidRDefault="000A2B19" w:rsidP="007811BB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</w:t>
      </w:r>
      <w:r w:rsidR="007811BB">
        <w:rPr>
          <w:color w:val="000000"/>
          <w:sz w:val="24"/>
          <w:szCs w:val="24"/>
          <w:lang w:bidi="ru-RU"/>
        </w:rPr>
        <w:t xml:space="preserve">             </w:t>
      </w:r>
      <w:r w:rsidRPr="002F3A37">
        <w:rPr>
          <w:color w:val="000000"/>
          <w:sz w:val="24"/>
          <w:szCs w:val="24"/>
          <w:lang w:bidi="ru-RU"/>
        </w:rPr>
        <w:t>Результаты антимонопольного аудита оформляются докладом об</w:t>
      </w:r>
      <w:r w:rsidR="007811BB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2F3A37">
        <w:rPr>
          <w:color w:val="000000"/>
          <w:sz w:val="24"/>
          <w:szCs w:val="24"/>
          <w:lang w:bidi="ru-RU"/>
        </w:rPr>
        <w:t>антимонопольном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комплаенсе</w:t>
      </w:r>
      <w:proofErr w:type="spellEnd"/>
      <w:r w:rsidRPr="002F3A37">
        <w:rPr>
          <w:color w:val="000000"/>
          <w:sz w:val="24"/>
          <w:szCs w:val="24"/>
          <w:lang w:bidi="ru-RU"/>
        </w:rPr>
        <w:t>, составляемым ответственным подразделением, совместно с привлеченными структурными подразделениями и организациями.</w:t>
      </w:r>
    </w:p>
    <w:p w:rsidR="004247C7" w:rsidRDefault="000A2B19" w:rsidP="007811BB">
      <w:pPr>
        <w:pStyle w:val="1"/>
        <w:shd w:val="clear" w:color="auto" w:fill="auto"/>
        <w:spacing w:line="276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2F3A37">
        <w:rPr>
          <w:color w:val="000000"/>
          <w:sz w:val="24"/>
          <w:szCs w:val="24"/>
          <w:lang w:bidi="ru-RU"/>
        </w:rPr>
        <w:t xml:space="preserve">         </w:t>
      </w:r>
    </w:p>
    <w:p w:rsidR="000A2B19" w:rsidRPr="002F3A37" w:rsidRDefault="000A2B19" w:rsidP="007811B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lastRenderedPageBreak/>
        <w:t>Результаты антимонопольного аудита могут быть использованы в следующих</w:t>
      </w:r>
      <w:r w:rsidR="007811BB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>целях:</w:t>
      </w:r>
    </w:p>
    <w:p w:rsidR="000A2B19" w:rsidRPr="002F3A37" w:rsidRDefault="004247C7" w:rsidP="004247C7">
      <w:pPr>
        <w:pStyle w:val="1"/>
        <w:shd w:val="clear" w:color="auto" w:fill="auto"/>
        <w:tabs>
          <w:tab w:val="left" w:pos="945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</w:t>
      </w:r>
      <w:r w:rsidR="000A2B19" w:rsidRPr="002F3A37">
        <w:rPr>
          <w:color w:val="000000"/>
          <w:sz w:val="24"/>
          <w:szCs w:val="24"/>
          <w:lang w:bidi="ru-RU"/>
        </w:rPr>
        <w:t xml:space="preserve">  - актуализация карты антимонопольных рисков;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45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- разработка или уточнение мероприятий по минимизации антимонопольных рисков;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45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- разработка мер по совершенствованию </w:t>
      </w:r>
      <w:proofErr w:type="gramStart"/>
      <w:r w:rsidRPr="002F3A37">
        <w:rPr>
          <w:color w:val="000000"/>
          <w:sz w:val="24"/>
          <w:szCs w:val="24"/>
          <w:lang w:bidi="ru-RU"/>
        </w:rPr>
        <w:t>антимонопольной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45"/>
        </w:tabs>
        <w:spacing w:line="276" w:lineRule="auto"/>
        <w:ind w:left="280"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- разработка мер по стимулированию сотрудников;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-  разработка мер по совершенствованию механизма взаимодействия с контрагентами и участниками товарных рынков;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-  разработка мер по совершенствованию механизма взаимодействия с контрагентами и участниками товарных рынков.</w:t>
      </w:r>
    </w:p>
    <w:p w:rsidR="007811BB" w:rsidRDefault="000A2B19" w:rsidP="002F3A37">
      <w:pPr>
        <w:pStyle w:val="1"/>
        <w:shd w:val="clear" w:color="auto" w:fill="auto"/>
        <w:spacing w:line="276" w:lineRule="auto"/>
        <w:jc w:val="both"/>
        <w:rPr>
          <w:rStyle w:val="a9"/>
          <w:rFonts w:eastAsiaTheme="minorHAnsi"/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</w:t>
      </w:r>
      <w:r w:rsidR="007811BB">
        <w:rPr>
          <w:color w:val="000000"/>
          <w:sz w:val="24"/>
          <w:szCs w:val="24"/>
          <w:lang w:bidi="ru-RU"/>
        </w:rPr>
        <w:t xml:space="preserve">              </w:t>
      </w:r>
      <w:r w:rsidRPr="004247C7">
        <w:rPr>
          <w:color w:val="000000"/>
          <w:sz w:val="24"/>
          <w:szCs w:val="24"/>
          <w:lang w:bidi="ru-RU"/>
        </w:rPr>
        <w:t>10.3.</w:t>
      </w:r>
      <w:r w:rsidRPr="002F3A37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rStyle w:val="a9"/>
          <w:rFonts w:eastAsiaTheme="minorHAnsi"/>
          <w:sz w:val="24"/>
          <w:szCs w:val="24"/>
        </w:rPr>
        <w:t xml:space="preserve">Механизм управления антимонопольными рисками. </w:t>
      </w:r>
    </w:p>
    <w:p w:rsidR="000A2B19" w:rsidRPr="002F3A37" w:rsidRDefault="004247C7" w:rsidP="007811BB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</w:t>
      </w:r>
      <w:r w:rsidR="000A2B19" w:rsidRPr="002F3A37">
        <w:rPr>
          <w:color w:val="000000"/>
          <w:sz w:val="24"/>
          <w:szCs w:val="24"/>
          <w:lang w:bidi="ru-RU"/>
        </w:rPr>
        <w:t xml:space="preserve">В администрации действует упорядоченный механизм управления антимонопольными рисками, выражающийся </w:t>
      </w:r>
      <w:proofErr w:type="gramStart"/>
      <w:r w:rsidR="000A2B19" w:rsidRPr="002F3A37">
        <w:rPr>
          <w:color w:val="000000"/>
          <w:sz w:val="24"/>
          <w:szCs w:val="24"/>
          <w:lang w:bidi="ru-RU"/>
        </w:rPr>
        <w:t>в</w:t>
      </w:r>
      <w:proofErr w:type="gramEnd"/>
      <w:r w:rsidR="000A2B19" w:rsidRPr="002F3A37">
        <w:rPr>
          <w:color w:val="000000"/>
          <w:sz w:val="24"/>
          <w:szCs w:val="24"/>
          <w:lang w:bidi="ru-RU"/>
        </w:rPr>
        <w:t>: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28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-  оперативной обратной связи между руководством, сотрудниками и ответственным подразделением;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-  мотивации сотрудников (в том числе путём применения санкций и поощрений), направленной на соблюдение требований антимонопольного законодательства и политики;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sz w:val="24"/>
          <w:szCs w:val="24"/>
        </w:rPr>
        <w:t xml:space="preserve">    </w:t>
      </w:r>
      <w:r w:rsidR="007811BB">
        <w:rPr>
          <w:sz w:val="24"/>
          <w:szCs w:val="24"/>
        </w:rPr>
        <w:t xml:space="preserve"> </w:t>
      </w:r>
      <w:r w:rsidRPr="002F3A37">
        <w:rPr>
          <w:sz w:val="24"/>
          <w:szCs w:val="24"/>
        </w:rPr>
        <w:t xml:space="preserve"> - </w:t>
      </w:r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gramStart"/>
      <w:r w:rsidRPr="002F3A37">
        <w:rPr>
          <w:color w:val="000000"/>
          <w:sz w:val="24"/>
          <w:szCs w:val="24"/>
          <w:lang w:bidi="ru-RU"/>
        </w:rPr>
        <w:t>осуществлении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специальных внутренних мероприятий по выявлению и минимизации антимонопольных рисков.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</w:t>
      </w:r>
      <w:r w:rsidR="007811BB">
        <w:rPr>
          <w:color w:val="000000"/>
          <w:sz w:val="24"/>
          <w:szCs w:val="24"/>
          <w:lang w:bidi="ru-RU"/>
        </w:rPr>
        <w:t xml:space="preserve">               </w:t>
      </w:r>
      <w:r w:rsidRPr="004247C7">
        <w:rPr>
          <w:color w:val="000000"/>
          <w:sz w:val="24"/>
          <w:szCs w:val="24"/>
          <w:lang w:bidi="ru-RU"/>
        </w:rPr>
        <w:t>10.4.</w:t>
      </w:r>
      <w:r w:rsidR="007811BB">
        <w:rPr>
          <w:b/>
          <w:color w:val="000000"/>
          <w:sz w:val="24"/>
          <w:szCs w:val="24"/>
          <w:lang w:bidi="ru-RU"/>
        </w:rPr>
        <w:t xml:space="preserve"> </w:t>
      </w:r>
      <w:r w:rsidRPr="002F3A37">
        <w:rPr>
          <w:rStyle w:val="a9"/>
          <w:rFonts w:eastAsiaTheme="minorHAnsi"/>
          <w:sz w:val="24"/>
          <w:szCs w:val="24"/>
        </w:rPr>
        <w:t xml:space="preserve">Обучение. </w:t>
      </w:r>
      <w:r w:rsidRPr="002F3A37">
        <w:rPr>
          <w:color w:val="000000"/>
          <w:sz w:val="24"/>
          <w:szCs w:val="24"/>
          <w:lang w:bidi="ru-RU"/>
        </w:rPr>
        <w:t>Образовательные мероприятия могут проводиться в следующих формах или их сочетании: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sz w:val="24"/>
          <w:szCs w:val="24"/>
        </w:rPr>
        <w:t xml:space="preserve">       - </w:t>
      </w:r>
      <w:r w:rsidRPr="002F3A37">
        <w:rPr>
          <w:color w:val="000000"/>
          <w:sz w:val="24"/>
          <w:szCs w:val="24"/>
          <w:lang w:bidi="ru-RU"/>
        </w:rPr>
        <w:t xml:space="preserve"> презентаций, тренингов и семинаров для руководства и сотрудников;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</w:t>
      </w:r>
      <w:r w:rsidR="007811BB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 xml:space="preserve">  -  тестирования знаний сотрудников в порядке, предусмотренном внутренними процедурами и правилами администрации;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-  информирования руководства и сотрудников об изменениях и новейших тенденциях в области антимонопольного законодательства.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   </w:t>
      </w:r>
      <w:r w:rsidR="004247C7">
        <w:rPr>
          <w:color w:val="000000"/>
          <w:sz w:val="24"/>
          <w:szCs w:val="24"/>
          <w:lang w:bidi="ru-RU"/>
        </w:rPr>
        <w:t xml:space="preserve">         </w:t>
      </w:r>
      <w:r w:rsidRPr="002F3A37">
        <w:rPr>
          <w:color w:val="000000"/>
          <w:sz w:val="24"/>
          <w:szCs w:val="24"/>
          <w:lang w:bidi="ru-RU"/>
        </w:rPr>
        <w:t>Обучение должно быть направлено на формирование у сотрудников необходимых знаний и навыков соблюдения положений антимонопольного законодательства. Прохождение сотрудниками обучения подтверждает осведомленность сотрудников относительно применимых требований антимонопольного законодательства.</w:t>
      </w:r>
    </w:p>
    <w:p w:rsidR="004247C7" w:rsidRDefault="000A2B19" w:rsidP="002F3A37">
      <w:pPr>
        <w:pStyle w:val="1"/>
        <w:shd w:val="clear" w:color="auto" w:fill="auto"/>
        <w:spacing w:line="276" w:lineRule="auto"/>
        <w:jc w:val="both"/>
        <w:rPr>
          <w:rStyle w:val="a9"/>
          <w:rFonts w:eastAsiaTheme="minorHAnsi"/>
          <w:sz w:val="24"/>
          <w:szCs w:val="24"/>
        </w:rPr>
      </w:pPr>
      <w:r w:rsidRPr="002F3A37">
        <w:rPr>
          <w:b/>
          <w:sz w:val="24"/>
          <w:szCs w:val="24"/>
        </w:rPr>
        <w:t xml:space="preserve">           </w:t>
      </w:r>
      <w:r w:rsidR="007811BB">
        <w:rPr>
          <w:b/>
          <w:sz w:val="24"/>
          <w:szCs w:val="24"/>
        </w:rPr>
        <w:t xml:space="preserve">           </w:t>
      </w:r>
      <w:r w:rsidRPr="004247C7">
        <w:rPr>
          <w:sz w:val="24"/>
          <w:szCs w:val="24"/>
        </w:rPr>
        <w:t>10.5</w:t>
      </w:r>
      <w:r w:rsidRPr="002F3A37">
        <w:rPr>
          <w:sz w:val="24"/>
          <w:szCs w:val="24"/>
        </w:rPr>
        <w:t xml:space="preserve"> </w:t>
      </w:r>
      <w:r w:rsidRPr="002F3A37">
        <w:rPr>
          <w:color w:val="000000"/>
          <w:sz w:val="24"/>
          <w:szCs w:val="24"/>
          <w:lang w:bidi="ru-RU"/>
        </w:rPr>
        <w:t xml:space="preserve"> </w:t>
      </w:r>
      <w:r w:rsidRPr="002F3A37">
        <w:rPr>
          <w:rStyle w:val="a9"/>
          <w:rFonts w:eastAsiaTheme="minorHAnsi"/>
          <w:sz w:val="24"/>
          <w:szCs w:val="24"/>
        </w:rPr>
        <w:t xml:space="preserve">Антимонопольная экспертиза. </w:t>
      </w:r>
    </w:p>
    <w:p w:rsidR="000A2B19" w:rsidRPr="002F3A37" w:rsidRDefault="004247C7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>
        <w:rPr>
          <w:rStyle w:val="a9"/>
          <w:rFonts w:eastAsiaTheme="minorHAnsi"/>
          <w:sz w:val="24"/>
          <w:szCs w:val="24"/>
        </w:rPr>
        <w:t xml:space="preserve">           </w:t>
      </w:r>
      <w:r w:rsidR="000A2B19" w:rsidRPr="004247C7">
        <w:rPr>
          <w:rStyle w:val="a9"/>
          <w:rFonts w:eastAsiaTheme="minorHAnsi"/>
          <w:b w:val="0"/>
          <w:sz w:val="24"/>
          <w:szCs w:val="24"/>
        </w:rPr>
        <w:t>В</w:t>
      </w:r>
      <w:r w:rsidR="000A2B19" w:rsidRPr="002F3A37">
        <w:rPr>
          <w:rStyle w:val="a9"/>
          <w:rFonts w:eastAsiaTheme="minorHAnsi"/>
          <w:sz w:val="24"/>
          <w:szCs w:val="24"/>
        </w:rPr>
        <w:t xml:space="preserve"> </w:t>
      </w:r>
      <w:r w:rsidR="000A2B19" w:rsidRPr="002F3A37">
        <w:rPr>
          <w:color w:val="000000"/>
          <w:sz w:val="24"/>
          <w:szCs w:val="24"/>
          <w:lang w:bidi="ru-RU"/>
        </w:rPr>
        <w:t>целях выявления антимонопольных рисков антимонопольной экспертизе подлежат: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- действующие нормативные правовые акты администрации;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- проекты нормативных правовых актов администрации;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- действующие соглашения с различными органами власти, организациями;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- проектов соглашений с различными органами власти, организациями;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left="280"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- муниципальные контракты администрации.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Антимонопольная экспертиза на предмет соответствия антимонопольному законодательству включает в себя следующие элементы: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- проверка наличия обязательных реквизитов, полей, сведений, предусмотренных антимонопольным законодательством;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sz w:val="24"/>
          <w:szCs w:val="24"/>
        </w:rPr>
        <w:lastRenderedPageBreak/>
        <w:t xml:space="preserve">          - </w:t>
      </w:r>
      <w:r w:rsidRPr="002F3A37">
        <w:rPr>
          <w:color w:val="000000"/>
          <w:sz w:val="24"/>
          <w:szCs w:val="24"/>
          <w:lang w:bidi="ru-RU"/>
        </w:rPr>
        <w:t>проверка отсутствия положений, прямо запрещенных антимонопольным законодательством;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- проверка соответствия информации о процедуре заключения контракта законодательным требованиям относительно процедуры заключения контракта, если таковая предусмотрена антимонопольным законодательством или внутренними правилами администрации;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- проверка принципов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color w:val="000000"/>
          <w:sz w:val="24"/>
          <w:szCs w:val="24"/>
          <w:lang w:bidi="ru-RU"/>
        </w:rPr>
      </w:pPr>
      <w:r w:rsidRPr="002F3A37">
        <w:rPr>
          <w:color w:val="000000"/>
          <w:sz w:val="24"/>
          <w:szCs w:val="24"/>
          <w:lang w:bidi="ru-RU"/>
        </w:rPr>
        <w:t>Антимонопольная экспертиза может не ограничиваться перечисленными вопросами. Предметом проверки могут быть любые положения, их взаимное расположение и взаимосвязи, порождающие дополнительный смысл.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</w:p>
    <w:p w:rsidR="000A2B19" w:rsidRPr="002F3A37" w:rsidRDefault="000A2B19" w:rsidP="007811BB">
      <w:pPr>
        <w:pStyle w:val="11"/>
        <w:shd w:val="clear" w:color="auto" w:fill="auto"/>
        <w:tabs>
          <w:tab w:val="left" w:pos="3551"/>
        </w:tabs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ookmark9"/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11.</w:t>
      </w:r>
      <w:r w:rsidR="007811B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Ответственное подразделение</w:t>
      </w:r>
      <w:bookmarkEnd w:id="10"/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Состав и руководитель ответственного подразделения назначаются главой администрации.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ind w:firstLine="70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>Основными функциональными обязанностями ответственного подразделения являются: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  - разработка, согласование и внедрение нормативной документации, обеспечивающей развитие и функционирование антимонопольной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  - координация и методологическое обеспечение мероприятий </w:t>
      </w:r>
      <w:proofErr w:type="gramStart"/>
      <w:r w:rsidRPr="002F3A37">
        <w:rPr>
          <w:color w:val="000000"/>
          <w:sz w:val="24"/>
          <w:szCs w:val="24"/>
          <w:lang w:bidi="ru-RU"/>
        </w:rPr>
        <w:t>антимонопольной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- контроль за функционированием </w:t>
      </w:r>
      <w:proofErr w:type="gramStart"/>
      <w:r w:rsidRPr="002F3A37">
        <w:rPr>
          <w:color w:val="000000"/>
          <w:sz w:val="24"/>
          <w:szCs w:val="24"/>
          <w:lang w:bidi="ru-RU"/>
        </w:rPr>
        <w:t>антимонопольной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- выявление рисков нарушения антимонопольного законодательства;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- инициирование мероприятий по минимизации рисков нарушения антимонопольного законодательства в администрации;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- информирование сотрудников, в зоне ответственности которых имеются соответствующие антимонопольные риски, и руководства о выявленных рисках;</w:t>
      </w:r>
    </w:p>
    <w:p w:rsidR="000A2B19" w:rsidRPr="002F3A37" w:rsidRDefault="000A2B19" w:rsidP="004247C7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- выдача разъяснений сотрудникам по вопросам соблюдения антимонопольного законодательства;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2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- прием и рассмотрение обращений (в том числе анонимных) о возможных нарушениях антимонопольного законодательства;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1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- проведение проверок информации о признаках нарушений антимонопольного законодательства;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1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- участие в проведении внутренних расследований с целью проверки информации о признаках нарушений антимонопольного законодательства (в том числе на основании поступивших обращений);</w:t>
      </w:r>
      <w:r w:rsidRPr="002F3A37">
        <w:rPr>
          <w:sz w:val="24"/>
          <w:szCs w:val="24"/>
        </w:rPr>
        <w:t xml:space="preserve"> 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19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sz w:val="24"/>
          <w:szCs w:val="24"/>
        </w:rPr>
        <w:t xml:space="preserve">      </w:t>
      </w:r>
      <w:r w:rsidR="007811BB">
        <w:rPr>
          <w:sz w:val="24"/>
          <w:szCs w:val="24"/>
        </w:rPr>
        <w:t xml:space="preserve"> </w:t>
      </w:r>
      <w:r w:rsidRPr="002F3A37">
        <w:rPr>
          <w:sz w:val="24"/>
          <w:szCs w:val="24"/>
        </w:rPr>
        <w:t xml:space="preserve">  - </w:t>
      </w:r>
      <w:r w:rsidRPr="002F3A37">
        <w:rPr>
          <w:color w:val="000000"/>
          <w:sz w:val="24"/>
          <w:szCs w:val="24"/>
          <w:lang w:bidi="ru-RU"/>
        </w:rPr>
        <w:t xml:space="preserve">ведение статистики и предоставление отчётности о функционировании антимонопольной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-системы;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19"/>
          <w:tab w:val="right" w:pos="9928"/>
        </w:tabs>
        <w:spacing w:line="276" w:lineRule="auto"/>
        <w:ind w:firstLine="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</w:t>
      </w:r>
      <w:r w:rsidR="007811BB">
        <w:rPr>
          <w:color w:val="000000"/>
          <w:sz w:val="24"/>
          <w:szCs w:val="24"/>
          <w:lang w:bidi="ru-RU"/>
        </w:rPr>
        <w:t xml:space="preserve">  </w:t>
      </w:r>
      <w:r w:rsidRPr="002F3A37">
        <w:rPr>
          <w:color w:val="000000"/>
          <w:sz w:val="24"/>
          <w:szCs w:val="24"/>
          <w:lang w:bidi="ru-RU"/>
        </w:rPr>
        <w:t xml:space="preserve"> - внесение п</w:t>
      </w:r>
      <w:r w:rsidR="007811BB">
        <w:rPr>
          <w:color w:val="000000"/>
          <w:sz w:val="24"/>
          <w:szCs w:val="24"/>
          <w:lang w:bidi="ru-RU"/>
        </w:rPr>
        <w:t xml:space="preserve">редложений по совершенствованию </w:t>
      </w:r>
      <w:proofErr w:type="gramStart"/>
      <w:r w:rsidRPr="002F3A37">
        <w:rPr>
          <w:color w:val="000000"/>
          <w:sz w:val="24"/>
          <w:szCs w:val="24"/>
          <w:lang w:bidi="ru-RU"/>
        </w:rPr>
        <w:t>антимонопольной</w:t>
      </w:r>
      <w:proofErr w:type="gramEnd"/>
      <w:r w:rsidRPr="002F3A37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2F3A37">
        <w:rPr>
          <w:color w:val="000000"/>
          <w:sz w:val="24"/>
          <w:szCs w:val="24"/>
          <w:lang w:bidi="ru-RU"/>
        </w:rPr>
        <w:t>комплаенс</w:t>
      </w:r>
      <w:proofErr w:type="spellEnd"/>
      <w:r w:rsidRPr="002F3A37">
        <w:rPr>
          <w:color w:val="000000"/>
          <w:sz w:val="24"/>
          <w:szCs w:val="24"/>
          <w:lang w:bidi="ru-RU"/>
        </w:rPr>
        <w:t>-системы.</w:t>
      </w:r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color w:val="000000"/>
          <w:sz w:val="24"/>
          <w:szCs w:val="24"/>
          <w:lang w:bidi="en-US"/>
        </w:rPr>
      </w:pPr>
      <w:r w:rsidRPr="002F3A37">
        <w:rPr>
          <w:color w:val="000000"/>
          <w:sz w:val="24"/>
          <w:szCs w:val="24"/>
          <w:lang w:bidi="ru-RU"/>
        </w:rPr>
        <w:t xml:space="preserve">        </w:t>
      </w:r>
      <w:r w:rsidR="007811BB">
        <w:rPr>
          <w:color w:val="000000"/>
          <w:sz w:val="24"/>
          <w:szCs w:val="24"/>
          <w:lang w:bidi="ru-RU"/>
        </w:rPr>
        <w:t xml:space="preserve">               </w:t>
      </w:r>
      <w:r w:rsidRPr="002F3A37">
        <w:rPr>
          <w:color w:val="000000"/>
          <w:sz w:val="24"/>
          <w:szCs w:val="24"/>
          <w:lang w:bidi="ru-RU"/>
        </w:rPr>
        <w:t>В соответствии с принципом информационной открытости, информация об ответственном подразделении размещается на внутренних информационных ресурсах администрации</w:t>
      </w:r>
      <w:r w:rsidRPr="002F3A37">
        <w:rPr>
          <w:color w:val="000000"/>
          <w:sz w:val="24"/>
          <w:szCs w:val="24"/>
          <w:lang w:bidi="en-US"/>
        </w:rPr>
        <w:t>.</w:t>
      </w:r>
    </w:p>
    <w:p w:rsidR="000A2B19" w:rsidRDefault="000A2B19" w:rsidP="002F3A37">
      <w:pPr>
        <w:pStyle w:val="1"/>
        <w:shd w:val="clear" w:color="auto" w:fill="auto"/>
        <w:spacing w:line="276" w:lineRule="auto"/>
        <w:ind w:firstLine="980"/>
        <w:jc w:val="both"/>
        <w:rPr>
          <w:sz w:val="24"/>
          <w:szCs w:val="24"/>
        </w:rPr>
      </w:pPr>
    </w:p>
    <w:p w:rsidR="007811BB" w:rsidRPr="002F3A37" w:rsidRDefault="007811BB" w:rsidP="002F3A37">
      <w:pPr>
        <w:pStyle w:val="1"/>
        <w:shd w:val="clear" w:color="auto" w:fill="auto"/>
        <w:spacing w:line="276" w:lineRule="auto"/>
        <w:ind w:firstLine="980"/>
        <w:jc w:val="both"/>
        <w:rPr>
          <w:sz w:val="24"/>
          <w:szCs w:val="24"/>
        </w:rPr>
      </w:pPr>
    </w:p>
    <w:p w:rsidR="007811BB" w:rsidRDefault="007811BB" w:rsidP="007811BB">
      <w:pPr>
        <w:pStyle w:val="11"/>
        <w:shd w:val="clear" w:color="auto" w:fill="auto"/>
        <w:tabs>
          <w:tab w:val="left" w:pos="2355"/>
        </w:tabs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11" w:name="bookmark10"/>
    </w:p>
    <w:p w:rsidR="004247C7" w:rsidRDefault="004247C7" w:rsidP="007811BB">
      <w:pPr>
        <w:pStyle w:val="11"/>
        <w:shd w:val="clear" w:color="auto" w:fill="auto"/>
        <w:tabs>
          <w:tab w:val="left" w:pos="2355"/>
        </w:tabs>
        <w:spacing w:before="0"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0A2B19" w:rsidRPr="002F3A37" w:rsidRDefault="000A2B19" w:rsidP="007811BB">
      <w:pPr>
        <w:pStyle w:val="11"/>
        <w:shd w:val="clear" w:color="auto" w:fill="auto"/>
        <w:tabs>
          <w:tab w:val="left" w:pos="2355"/>
        </w:tabs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A37">
        <w:rPr>
          <w:rFonts w:ascii="Times New Roman" w:hAnsi="Times New Roman" w:cs="Times New Roman"/>
          <w:color w:val="000000"/>
          <w:sz w:val="24"/>
          <w:szCs w:val="24"/>
          <w:lang w:bidi="ru-RU"/>
        </w:rPr>
        <w:t>12. Взаимодействие с ответственным подразделением</w:t>
      </w:r>
      <w:bookmarkEnd w:id="11"/>
    </w:p>
    <w:p w:rsidR="000A2B19" w:rsidRPr="002F3A37" w:rsidRDefault="000A2B19" w:rsidP="002F3A37">
      <w:pPr>
        <w:pStyle w:val="1"/>
        <w:shd w:val="clear" w:color="auto" w:fill="auto"/>
        <w:spacing w:line="276" w:lineRule="auto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 </w:t>
      </w:r>
      <w:r w:rsidR="007811BB">
        <w:rPr>
          <w:color w:val="000000"/>
          <w:sz w:val="24"/>
          <w:szCs w:val="24"/>
          <w:lang w:bidi="ru-RU"/>
        </w:rPr>
        <w:t xml:space="preserve">           </w:t>
      </w:r>
      <w:r w:rsidRPr="002F3A37">
        <w:rPr>
          <w:color w:val="000000"/>
          <w:sz w:val="24"/>
          <w:szCs w:val="24"/>
          <w:lang w:bidi="ru-RU"/>
        </w:rPr>
        <w:t>За консультациями по вопросам соблюдения антимонопольного законодательства или для передачи информации о фактах нарушения антимонопольного законодательства руководству и сотрудникам следует обращаться в ответственное подразделение посредством письменного обращения посредством его направления одним или несколькими способами:</w:t>
      </w:r>
    </w:p>
    <w:p w:rsidR="000A2B19" w:rsidRPr="002F3A37" w:rsidRDefault="000A2B19" w:rsidP="004247C7">
      <w:pPr>
        <w:pStyle w:val="1"/>
        <w:shd w:val="clear" w:color="auto" w:fill="auto"/>
        <w:tabs>
          <w:tab w:val="left" w:pos="919"/>
        </w:tabs>
        <w:spacing w:line="276" w:lineRule="auto"/>
        <w:ind w:firstLine="567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- с помощью системы электронного документооборота;</w:t>
      </w:r>
    </w:p>
    <w:p w:rsidR="000A2B19" w:rsidRPr="002F3A37" w:rsidRDefault="000A2B19" w:rsidP="007811BB">
      <w:pPr>
        <w:pStyle w:val="1"/>
        <w:shd w:val="clear" w:color="auto" w:fill="auto"/>
        <w:tabs>
          <w:tab w:val="left" w:pos="919"/>
        </w:tabs>
        <w:spacing w:line="276" w:lineRule="auto"/>
        <w:ind w:hanging="26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</w:t>
      </w:r>
      <w:r w:rsidR="004247C7">
        <w:rPr>
          <w:color w:val="000000"/>
          <w:sz w:val="24"/>
          <w:szCs w:val="24"/>
          <w:lang w:bidi="ru-RU"/>
        </w:rPr>
        <w:t xml:space="preserve">              </w:t>
      </w:r>
      <w:r w:rsidRPr="002F3A37">
        <w:rPr>
          <w:color w:val="000000"/>
          <w:sz w:val="24"/>
          <w:szCs w:val="24"/>
          <w:lang w:bidi="ru-RU"/>
        </w:rPr>
        <w:t>- посредством письменного обращения;</w:t>
      </w:r>
    </w:p>
    <w:p w:rsidR="000A2B19" w:rsidRPr="002F3A37" w:rsidRDefault="000A2B19" w:rsidP="007811BB">
      <w:pPr>
        <w:pStyle w:val="1"/>
        <w:shd w:val="clear" w:color="auto" w:fill="auto"/>
        <w:tabs>
          <w:tab w:val="left" w:pos="919"/>
        </w:tabs>
        <w:spacing w:line="276" w:lineRule="auto"/>
        <w:ind w:hanging="26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</w:t>
      </w:r>
      <w:r w:rsidR="004247C7">
        <w:rPr>
          <w:color w:val="000000"/>
          <w:sz w:val="24"/>
          <w:szCs w:val="24"/>
          <w:lang w:bidi="ru-RU"/>
        </w:rPr>
        <w:t xml:space="preserve">              </w:t>
      </w:r>
      <w:r w:rsidRPr="002F3A37">
        <w:rPr>
          <w:color w:val="000000"/>
          <w:sz w:val="24"/>
          <w:szCs w:val="24"/>
          <w:lang w:bidi="ru-RU"/>
        </w:rPr>
        <w:t xml:space="preserve"> - посредством электронной почты.</w:t>
      </w:r>
    </w:p>
    <w:p w:rsidR="000A2B19" w:rsidRPr="002F3A37" w:rsidRDefault="000A2B19" w:rsidP="007811BB">
      <w:pPr>
        <w:pStyle w:val="1"/>
        <w:shd w:val="clear" w:color="auto" w:fill="auto"/>
        <w:spacing w:line="276" w:lineRule="auto"/>
        <w:ind w:hanging="26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 </w:t>
      </w:r>
      <w:r w:rsidR="004247C7">
        <w:rPr>
          <w:color w:val="000000"/>
          <w:sz w:val="24"/>
          <w:szCs w:val="24"/>
          <w:lang w:bidi="ru-RU"/>
        </w:rPr>
        <w:t xml:space="preserve">     </w:t>
      </w:r>
      <w:r w:rsidRPr="002F3A37">
        <w:rPr>
          <w:color w:val="000000"/>
          <w:sz w:val="24"/>
          <w:szCs w:val="24"/>
          <w:lang w:bidi="ru-RU"/>
        </w:rPr>
        <w:t>Обращения по вопросам нарушения политики или антимонопольного законодательства рассматриваются ответственным подразделением.</w:t>
      </w:r>
    </w:p>
    <w:p w:rsidR="000A2B19" w:rsidRPr="002F3A37" w:rsidRDefault="000A2B19" w:rsidP="007811BB">
      <w:pPr>
        <w:pStyle w:val="1"/>
        <w:shd w:val="clear" w:color="auto" w:fill="auto"/>
        <w:spacing w:line="276" w:lineRule="auto"/>
        <w:ind w:hanging="260"/>
        <w:jc w:val="both"/>
        <w:rPr>
          <w:sz w:val="24"/>
          <w:szCs w:val="24"/>
        </w:rPr>
      </w:pPr>
      <w:r w:rsidRPr="002F3A37">
        <w:rPr>
          <w:color w:val="000000"/>
          <w:sz w:val="24"/>
          <w:szCs w:val="24"/>
          <w:lang w:bidi="ru-RU"/>
        </w:rPr>
        <w:t xml:space="preserve">       </w:t>
      </w:r>
      <w:r w:rsidR="004247C7">
        <w:rPr>
          <w:color w:val="000000"/>
          <w:sz w:val="24"/>
          <w:szCs w:val="24"/>
          <w:lang w:bidi="ru-RU"/>
        </w:rPr>
        <w:t xml:space="preserve">     </w:t>
      </w:r>
      <w:r w:rsidRPr="002F3A37">
        <w:rPr>
          <w:color w:val="000000"/>
          <w:sz w:val="24"/>
          <w:szCs w:val="24"/>
          <w:lang w:bidi="ru-RU"/>
        </w:rPr>
        <w:t xml:space="preserve"> Поступающая в ответственное подразделение информация подлежит детальной обработке с последующим принятием решения по рассматриваемому вопросу. При выявлении признаков нарушения антимонопольного законодательства или положений настоящей политики ответственное подразделение инициирует процедуру внутреннего расследования.</w:t>
      </w:r>
    </w:p>
    <w:p w:rsidR="000A2B19" w:rsidRPr="002F3A37" w:rsidRDefault="000A2B19" w:rsidP="007811BB">
      <w:pPr>
        <w:pStyle w:val="1"/>
        <w:shd w:val="clear" w:color="auto" w:fill="auto"/>
        <w:spacing w:line="276" w:lineRule="auto"/>
        <w:ind w:hanging="260"/>
        <w:jc w:val="both"/>
        <w:rPr>
          <w:sz w:val="24"/>
          <w:szCs w:val="24"/>
        </w:rPr>
      </w:pPr>
      <w:r w:rsidRPr="002F3A37">
        <w:rPr>
          <w:sz w:val="24"/>
          <w:szCs w:val="24"/>
        </w:rPr>
        <w:t xml:space="preserve">      </w:t>
      </w:r>
      <w:r w:rsidR="004247C7">
        <w:rPr>
          <w:sz w:val="24"/>
          <w:szCs w:val="24"/>
        </w:rPr>
        <w:t xml:space="preserve">       </w:t>
      </w:r>
      <w:r w:rsidRPr="002F3A37">
        <w:rPr>
          <w:color w:val="000000"/>
          <w:sz w:val="24"/>
          <w:szCs w:val="24"/>
          <w:lang w:bidi="ru-RU"/>
        </w:rPr>
        <w:t>Администрация гарантирует для сотрудников безопасность и отсутствие негативных последствий, связанных непосредственно с обращением в ответственное подразделение.</w:t>
      </w:r>
    </w:p>
    <w:p w:rsidR="000A2B19" w:rsidRPr="002F3A37" w:rsidRDefault="000A2B19" w:rsidP="002F3A37">
      <w:pPr>
        <w:spacing w:line="276" w:lineRule="auto"/>
        <w:jc w:val="both"/>
        <w:rPr>
          <w:lang w:val="x-none"/>
        </w:rPr>
      </w:pPr>
    </w:p>
    <w:p w:rsidR="000A2B19" w:rsidRPr="002F3A37" w:rsidRDefault="000A2B19" w:rsidP="002F3A37">
      <w:pPr>
        <w:jc w:val="both"/>
        <w:outlineLvl w:val="0"/>
      </w:pPr>
    </w:p>
    <w:p w:rsidR="000A2B19" w:rsidRPr="002F3A37" w:rsidRDefault="000A2B19" w:rsidP="002F3A37">
      <w:pPr>
        <w:ind w:firstLine="708"/>
        <w:jc w:val="both"/>
        <w:outlineLvl w:val="0"/>
      </w:pPr>
    </w:p>
    <w:p w:rsidR="000A2B19" w:rsidRPr="002F3A37" w:rsidRDefault="000A2B19" w:rsidP="002F3A37">
      <w:pPr>
        <w:jc w:val="both"/>
      </w:pPr>
    </w:p>
    <w:p w:rsidR="00384932" w:rsidRPr="002F3A37" w:rsidRDefault="00384932" w:rsidP="002F3A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84932" w:rsidRPr="002F3A37" w:rsidSect="004247C7">
      <w:pgSz w:w="11906" w:h="16838"/>
      <w:pgMar w:top="397" w:right="397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373"/>
    <w:multiLevelType w:val="hybridMultilevel"/>
    <w:tmpl w:val="7DD85EB2"/>
    <w:lvl w:ilvl="0" w:tplc="C58AC8EC">
      <w:start w:val="3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1594016"/>
    <w:multiLevelType w:val="multilevel"/>
    <w:tmpl w:val="C1764202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3">
    <w:nsid w:val="552F32D8"/>
    <w:multiLevelType w:val="hybridMultilevel"/>
    <w:tmpl w:val="12FEEB9A"/>
    <w:lvl w:ilvl="0" w:tplc="8CA04A0C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2F7474A"/>
    <w:multiLevelType w:val="hybridMultilevel"/>
    <w:tmpl w:val="F89AD300"/>
    <w:lvl w:ilvl="0" w:tplc="F7643DE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7B111AC1"/>
    <w:multiLevelType w:val="multilevel"/>
    <w:tmpl w:val="66CCFDD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15" w:hanging="46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color w:val="000000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932"/>
    <w:rsid w:val="000330F9"/>
    <w:rsid w:val="000A2B19"/>
    <w:rsid w:val="00155E4F"/>
    <w:rsid w:val="00187B19"/>
    <w:rsid w:val="002223FB"/>
    <w:rsid w:val="0025645D"/>
    <w:rsid w:val="002F3A37"/>
    <w:rsid w:val="00317C6F"/>
    <w:rsid w:val="00352A8D"/>
    <w:rsid w:val="003627A5"/>
    <w:rsid w:val="00384932"/>
    <w:rsid w:val="003A7ED9"/>
    <w:rsid w:val="003B1058"/>
    <w:rsid w:val="004247C7"/>
    <w:rsid w:val="004427B1"/>
    <w:rsid w:val="0050639F"/>
    <w:rsid w:val="00564DEC"/>
    <w:rsid w:val="005A2054"/>
    <w:rsid w:val="005D17A5"/>
    <w:rsid w:val="00606364"/>
    <w:rsid w:val="00657099"/>
    <w:rsid w:val="00753667"/>
    <w:rsid w:val="007811BB"/>
    <w:rsid w:val="007D1A23"/>
    <w:rsid w:val="007F42F6"/>
    <w:rsid w:val="00923BA1"/>
    <w:rsid w:val="0099165C"/>
    <w:rsid w:val="009C4E58"/>
    <w:rsid w:val="009D1EEC"/>
    <w:rsid w:val="009D48AF"/>
    <w:rsid w:val="00A003EB"/>
    <w:rsid w:val="00A72977"/>
    <w:rsid w:val="00AC3D5D"/>
    <w:rsid w:val="00AE3C96"/>
    <w:rsid w:val="00B749BF"/>
    <w:rsid w:val="00B95C01"/>
    <w:rsid w:val="00C33F1D"/>
    <w:rsid w:val="00C42D65"/>
    <w:rsid w:val="00C90253"/>
    <w:rsid w:val="00CC5767"/>
    <w:rsid w:val="00CD579F"/>
    <w:rsid w:val="00CF62B4"/>
    <w:rsid w:val="00F0707B"/>
    <w:rsid w:val="00F66F20"/>
    <w:rsid w:val="00F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8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F66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F66F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66F20"/>
    <w:pPr>
      <w:widowControl w:val="0"/>
      <w:shd w:val="clear" w:color="auto" w:fill="FFFFFF"/>
      <w:spacing w:after="120" w:line="0" w:lineRule="atLeast"/>
      <w:ind w:hanging="600"/>
      <w:jc w:val="right"/>
    </w:pPr>
    <w:rPr>
      <w:sz w:val="27"/>
      <w:szCs w:val="27"/>
      <w:lang w:eastAsia="en-US"/>
    </w:rPr>
  </w:style>
  <w:style w:type="paragraph" w:styleId="a6">
    <w:name w:val="List Paragraph"/>
    <w:basedOn w:val="a"/>
    <w:uiPriority w:val="99"/>
    <w:qFormat/>
    <w:rsid w:val="00CF6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AC3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C3D5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C3D5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AC3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3D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uiPriority w:val="99"/>
    <w:rsid w:val="00AC3D5D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uiPriority w:val="99"/>
    <w:rsid w:val="005D17A5"/>
    <w:rPr>
      <w:rFonts w:cs="Times New Roman"/>
      <w:color w:val="0000FF"/>
      <w:u w:val="single"/>
    </w:rPr>
  </w:style>
  <w:style w:type="paragraph" w:customStyle="1" w:styleId="2">
    <w:name w:val="Основной текст2"/>
    <w:basedOn w:val="a"/>
    <w:rsid w:val="005D17A5"/>
    <w:pPr>
      <w:widowControl w:val="0"/>
      <w:shd w:val="clear" w:color="auto" w:fill="FFFFFF"/>
      <w:spacing w:after="240" w:line="300" w:lineRule="exact"/>
    </w:pPr>
    <w:rPr>
      <w:sz w:val="26"/>
      <w:szCs w:val="26"/>
    </w:rPr>
  </w:style>
  <w:style w:type="paragraph" w:customStyle="1" w:styleId="p13">
    <w:name w:val="p13"/>
    <w:basedOn w:val="a"/>
    <w:rsid w:val="005D17A5"/>
    <w:pPr>
      <w:spacing w:before="100" w:beforeAutospacing="1" w:after="100" w:afterAutospacing="1"/>
    </w:pPr>
  </w:style>
  <w:style w:type="character" w:customStyle="1" w:styleId="s1">
    <w:name w:val="s1"/>
    <w:basedOn w:val="a0"/>
    <w:rsid w:val="005D17A5"/>
  </w:style>
  <w:style w:type="paragraph" w:customStyle="1" w:styleId="p11">
    <w:name w:val="p11"/>
    <w:basedOn w:val="a"/>
    <w:rsid w:val="005D17A5"/>
    <w:pPr>
      <w:spacing w:before="100" w:beforeAutospacing="1" w:after="100" w:afterAutospacing="1"/>
    </w:pPr>
  </w:style>
  <w:style w:type="paragraph" w:customStyle="1" w:styleId="p67">
    <w:name w:val="p67"/>
    <w:basedOn w:val="a"/>
    <w:rsid w:val="005D17A5"/>
    <w:pPr>
      <w:spacing w:before="100" w:beforeAutospacing="1" w:after="100" w:afterAutospacing="1"/>
    </w:pPr>
  </w:style>
  <w:style w:type="character" w:customStyle="1" w:styleId="s7">
    <w:name w:val="s7"/>
    <w:basedOn w:val="a0"/>
    <w:rsid w:val="005D17A5"/>
  </w:style>
  <w:style w:type="character" w:customStyle="1" w:styleId="s2">
    <w:name w:val="s2"/>
    <w:basedOn w:val="a0"/>
    <w:rsid w:val="005D17A5"/>
  </w:style>
  <w:style w:type="paragraph" w:customStyle="1" w:styleId="p20">
    <w:name w:val="p20"/>
    <w:basedOn w:val="a"/>
    <w:rsid w:val="005D17A5"/>
    <w:pPr>
      <w:spacing w:before="100" w:beforeAutospacing="1" w:after="100" w:afterAutospacing="1"/>
    </w:pPr>
  </w:style>
  <w:style w:type="paragraph" w:customStyle="1" w:styleId="p1">
    <w:name w:val="p1"/>
    <w:basedOn w:val="a"/>
    <w:rsid w:val="00564DEC"/>
    <w:pPr>
      <w:spacing w:before="100" w:beforeAutospacing="1" w:after="100" w:afterAutospacing="1"/>
    </w:pPr>
  </w:style>
  <w:style w:type="paragraph" w:customStyle="1" w:styleId="p74">
    <w:name w:val="p74"/>
    <w:basedOn w:val="a"/>
    <w:rsid w:val="00564DEC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rsid w:val="000A2B19"/>
    <w:rPr>
      <w:b/>
      <w:bCs/>
      <w:spacing w:val="2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A2B19"/>
    <w:pPr>
      <w:widowControl w:val="0"/>
      <w:shd w:val="clear" w:color="auto" w:fill="FFFFFF"/>
      <w:spacing w:after="360" w:line="277" w:lineRule="exact"/>
      <w:jc w:val="center"/>
    </w:pPr>
    <w:rPr>
      <w:rFonts w:asciiTheme="minorHAnsi" w:eastAsiaTheme="minorHAnsi" w:hAnsiTheme="minorHAnsi" w:cstheme="minorBidi"/>
      <w:b/>
      <w:bCs/>
      <w:spacing w:val="2"/>
      <w:sz w:val="23"/>
      <w:szCs w:val="23"/>
      <w:lang w:eastAsia="en-US"/>
    </w:rPr>
  </w:style>
  <w:style w:type="character" w:customStyle="1" w:styleId="10">
    <w:name w:val="Заголовок №1_"/>
    <w:link w:val="11"/>
    <w:rsid w:val="000A2B19"/>
    <w:rPr>
      <w:b/>
      <w:bCs/>
      <w:spacing w:val="2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rsid w:val="000A2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0A2B19"/>
    <w:pPr>
      <w:widowControl w:val="0"/>
      <w:shd w:val="clear" w:color="auto" w:fill="FFFFFF"/>
      <w:spacing w:before="300" w:after="240" w:line="367" w:lineRule="exact"/>
      <w:outlineLvl w:val="0"/>
    </w:pPr>
    <w:rPr>
      <w:rFonts w:asciiTheme="minorHAnsi" w:eastAsiaTheme="minorHAnsi" w:hAnsiTheme="minorHAnsi" w:cstheme="minorBidi"/>
      <w:b/>
      <w:bCs/>
      <w:spacing w:val="2"/>
      <w:sz w:val="23"/>
      <w:szCs w:val="23"/>
      <w:lang w:eastAsia="en-US"/>
    </w:rPr>
  </w:style>
  <w:style w:type="character" w:customStyle="1" w:styleId="22">
    <w:name w:val="Основной текст (2) + Не полужирный"/>
    <w:rsid w:val="000A2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User</cp:lastModifiedBy>
  <cp:revision>3</cp:revision>
  <cp:lastPrinted>2023-02-16T08:28:00Z</cp:lastPrinted>
  <dcterms:created xsi:type="dcterms:W3CDTF">2023-02-16T07:17:00Z</dcterms:created>
  <dcterms:modified xsi:type="dcterms:W3CDTF">2023-02-16T08:29:00Z</dcterms:modified>
</cp:coreProperties>
</file>