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АДМИНИСТРАЦИЯ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СЕЛЬСКОГО ПОСЕЛЕНИЯ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МЕДЫНСКИЙ РАЙОН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Постановление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от 05 сентября 2022 года                </w:t>
      </w:r>
      <w:r>
        <w:rPr>
          <w:b/>
          <w:bCs/>
          <w:color w:val="212121"/>
          <w:sz w:val="17"/>
          <w:szCs w:val="17"/>
        </w:rPr>
        <w:t>д</w:t>
      </w:r>
      <w:proofErr w:type="gramStart"/>
      <w:r>
        <w:rPr>
          <w:b/>
          <w:bCs/>
          <w:color w:val="212121"/>
          <w:sz w:val="17"/>
          <w:szCs w:val="17"/>
        </w:rPr>
        <w:t>.М</w:t>
      </w:r>
      <w:proofErr w:type="gramEnd"/>
      <w:r>
        <w:rPr>
          <w:b/>
          <w:bCs/>
          <w:color w:val="212121"/>
          <w:sz w:val="17"/>
          <w:szCs w:val="17"/>
        </w:rPr>
        <w:t>ихальчуково</w:t>
      </w:r>
      <w:r>
        <w:rPr>
          <w:color w:val="212121"/>
          <w:sz w:val="17"/>
          <w:szCs w:val="17"/>
        </w:rPr>
        <w:t>                                 № 21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снятии особого противопожарного режима на территории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сельского поселения 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proofErr w:type="gramStart"/>
      <w:r>
        <w:rPr>
          <w:color w:val="212121"/>
          <w:sz w:val="17"/>
          <w:szCs w:val="17"/>
        </w:rPr>
        <w:t xml:space="preserve">В соответствии с установившимися погодными условиями и низким классом пожарной опасности в лесах, с Федеральным законом от 21.12.1994 года  № 69 –ФЗ «О пожарной безопасности», рекомендациями ЦУКС ГУ МЧС России по Калужской области, администрация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  <w:proofErr w:type="gramEnd"/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ПОСТАНОВЛЯЕТ: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             Снять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особый противопожарный режим с 05.09.2022 года.</w:t>
      </w:r>
    </w:p>
    <w:p w:rsidR="00BE75B8" w:rsidRDefault="00BE75B8" w:rsidP="00BE75B8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             Постановление администрации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от 23.08.2022 года №20 «О введении особого противопожарного режима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считать утратившим силу.</w:t>
      </w:r>
    </w:p>
    <w:p w:rsidR="00BE75B8" w:rsidRDefault="00BE75B8" w:rsidP="00BE75B8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3.             </w:t>
      </w:r>
      <w:proofErr w:type="gramStart"/>
      <w:r>
        <w:rPr>
          <w:color w:val="212121"/>
          <w:sz w:val="17"/>
          <w:szCs w:val="17"/>
        </w:rPr>
        <w:t>Контроль за</w:t>
      </w:r>
      <w:proofErr w:type="gramEnd"/>
      <w:r>
        <w:rPr>
          <w:color w:val="212121"/>
          <w:sz w:val="17"/>
          <w:szCs w:val="17"/>
        </w:rPr>
        <w:t xml:space="preserve"> исполнением настоящего постановления оставляю за собой.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администрации СП</w:t>
      </w:r>
    </w:p>
    <w:p w:rsidR="00BE75B8" w:rsidRDefault="00BE75B8" w:rsidP="00BE75B8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«Деревня Михальчуково»                                                          Т.В.Попкова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BE75B8"/>
    <w:rsid w:val="005825AB"/>
    <w:rsid w:val="009F6108"/>
    <w:rsid w:val="00BE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2023-05-22T09:16:00Z</dcterms:created>
  <dcterms:modified xsi:type="dcterms:W3CDTF">2023-05-22T09:17:00Z</dcterms:modified>
</cp:coreProperties>
</file>