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05" w:rsidRDefault="00D26305" w:rsidP="00D2630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СЕЛЬСКАЯ ДУМА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СЕЛЬСКОГО ПОСЕЛЕНИЯ «ДЕРЕВНЯ МИХАЛЬЧУКОВО»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МЕДЫНСКОГО РАЙОНА КАЛУЖСКОЙ ОБЛАСТИ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РЕШЕНИЕ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  от 18 ноября 2022 г.                  </w:t>
      </w:r>
      <w:proofErr w:type="spellStart"/>
      <w:r>
        <w:rPr>
          <w:color w:val="212121"/>
          <w:sz w:val="17"/>
          <w:szCs w:val="17"/>
        </w:rPr>
        <w:t>д</w:t>
      </w:r>
      <w:proofErr w:type="gramStart"/>
      <w:r>
        <w:rPr>
          <w:color w:val="212121"/>
          <w:sz w:val="17"/>
          <w:szCs w:val="17"/>
        </w:rPr>
        <w:t>.М</w:t>
      </w:r>
      <w:proofErr w:type="gramEnd"/>
      <w:r>
        <w:rPr>
          <w:color w:val="212121"/>
          <w:sz w:val="17"/>
          <w:szCs w:val="17"/>
        </w:rPr>
        <w:t>ихальчуково</w:t>
      </w:r>
      <w:proofErr w:type="spellEnd"/>
      <w:r>
        <w:rPr>
          <w:color w:val="212121"/>
          <w:sz w:val="17"/>
          <w:szCs w:val="17"/>
        </w:rPr>
        <w:t>                               № 83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О публичных слушаниях по проекту Решения Сельской Думы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 xml:space="preserve">сельского поселения «Деревня </w:t>
      </w:r>
      <w:proofErr w:type="spellStart"/>
      <w:r>
        <w:rPr>
          <w:b/>
          <w:bCs/>
          <w:color w:val="212121"/>
          <w:sz w:val="17"/>
          <w:szCs w:val="17"/>
        </w:rPr>
        <w:t>Михальчуково</w:t>
      </w:r>
      <w:proofErr w:type="spellEnd"/>
      <w:r>
        <w:rPr>
          <w:b/>
          <w:bCs/>
          <w:color w:val="212121"/>
          <w:sz w:val="17"/>
          <w:szCs w:val="17"/>
        </w:rPr>
        <w:t>» «О внесении изменений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в Устав муниципального образования сельского поселения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 xml:space="preserve">«Деревня </w:t>
      </w:r>
      <w:proofErr w:type="spellStart"/>
      <w:r>
        <w:rPr>
          <w:b/>
          <w:bCs/>
          <w:color w:val="212121"/>
          <w:sz w:val="17"/>
          <w:szCs w:val="17"/>
        </w:rPr>
        <w:t>Михальчуково</w:t>
      </w:r>
      <w:proofErr w:type="spellEnd"/>
      <w:r>
        <w:rPr>
          <w:b/>
          <w:bCs/>
          <w:color w:val="212121"/>
          <w:sz w:val="17"/>
          <w:szCs w:val="17"/>
        </w:rPr>
        <w:t>»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Руководствуясь требованиями ст.44 Федерального закона № 131-ФЗ от 06.10.2003 года «Об общих принципах организации местного самоуправления в Российской Федерации» и статьи 18 Устава муниципального образования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»,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Сельская   Дума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РЕШИЛА: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1.                 Провести публичные слушания по проекту Решения сельской Думы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 xml:space="preserve">» «О внесении изменений в Устав муниципального образования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 xml:space="preserve">»  21 декабря 2022 года с 16.00 часов до 18.00 часов в помещении администрации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(проект Решения прилагается).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2.                 Прием предложений по проекту Решения сельской Думы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 xml:space="preserve">» «О внесении изменений в Устав муниципального образования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 xml:space="preserve">» проводится до     24 декабря 2022 года в здании администрации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по рабочим дням с 10 часов 00 минут до 16 часов 00 минут.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3.                 Настоящее Решение вступает в силу с момента его обнародования.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Глава сельского поселения                              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                                                             Д.В.Жуков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Приложение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к Решению Сельской Думы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сельского поселения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            от 18 ноября 2022 года. № 83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</w:p>
    <w:p w:rsidR="00D26305" w:rsidRDefault="00D26305" w:rsidP="00D2630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ПРОЕКТ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СЕЛЬСКАЯ ДУМА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СЕЛЬСКОГО ПОСЕЛЕНИЯ «ДЕРЕВНЯ МИХАЛЬЧУКОВО»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МЕДЫНСКОГО РАЙОНА КАЛУЖСКОЙ ОБЛАСТИ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                                                   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РЕШЕНИЕ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от </w:t>
      </w:r>
      <w:proofErr w:type="spellStart"/>
      <w:r>
        <w:rPr>
          <w:color w:val="212121"/>
          <w:sz w:val="17"/>
          <w:szCs w:val="17"/>
        </w:rPr>
        <w:t>хх</w:t>
      </w:r>
      <w:proofErr w:type="spellEnd"/>
      <w:r>
        <w:rPr>
          <w:color w:val="212121"/>
          <w:sz w:val="17"/>
          <w:szCs w:val="17"/>
        </w:rPr>
        <w:t xml:space="preserve"> </w:t>
      </w:r>
      <w:proofErr w:type="spellStart"/>
      <w:r>
        <w:rPr>
          <w:color w:val="212121"/>
          <w:sz w:val="17"/>
          <w:szCs w:val="17"/>
        </w:rPr>
        <w:t>хх</w:t>
      </w:r>
      <w:proofErr w:type="spellEnd"/>
      <w:r>
        <w:rPr>
          <w:color w:val="212121"/>
          <w:sz w:val="17"/>
          <w:szCs w:val="17"/>
        </w:rPr>
        <w:t xml:space="preserve"> 2022 г.                      </w:t>
      </w:r>
      <w:proofErr w:type="spellStart"/>
      <w:r>
        <w:rPr>
          <w:color w:val="212121"/>
          <w:sz w:val="17"/>
          <w:szCs w:val="17"/>
        </w:rPr>
        <w:t>д</w:t>
      </w:r>
      <w:proofErr w:type="gramStart"/>
      <w:r>
        <w:rPr>
          <w:color w:val="212121"/>
          <w:sz w:val="17"/>
          <w:szCs w:val="17"/>
        </w:rPr>
        <w:t>.М</w:t>
      </w:r>
      <w:proofErr w:type="gramEnd"/>
      <w:r>
        <w:rPr>
          <w:color w:val="212121"/>
          <w:sz w:val="17"/>
          <w:szCs w:val="17"/>
        </w:rPr>
        <w:t>ихальчуково</w:t>
      </w:r>
      <w:proofErr w:type="spellEnd"/>
      <w:r>
        <w:rPr>
          <w:color w:val="212121"/>
          <w:sz w:val="17"/>
          <w:szCs w:val="17"/>
        </w:rPr>
        <w:t xml:space="preserve">                           № </w:t>
      </w:r>
      <w:proofErr w:type="spellStart"/>
      <w:r>
        <w:rPr>
          <w:color w:val="212121"/>
          <w:sz w:val="17"/>
          <w:szCs w:val="17"/>
        </w:rPr>
        <w:t>хх</w:t>
      </w:r>
      <w:proofErr w:type="spellEnd"/>
    </w:p>
    <w:p w:rsidR="00D26305" w:rsidRDefault="00D26305" w:rsidP="00D26305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О ВНЕСЕНИИ ИЗМЕНЕНИЙ И ДОПОЛНЕНИЙ В УСТАВ МУНИЦИПАЛЬНОГО ОБРАЗОВАНИЯ СЕЛЬСКОГО ПОСЕЛЕНИЯ «ДЕРЕВНЯ МИХАЛЬЧУКОВО»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Руководствуясь Федеральными законами «Об общих принципах организации местного самоуправления в Российской Федерации» от 06.10.2003 № 131-ФЗ, «Об основных гарантиях избирательных прав и права на участие в референдуме граждан Российской Федерации» от 12.06.2002 № 67-ФЗ,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Сельская Дума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РЕШИЛА: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1.Внести в Устав муниципального образования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», утверждённый Решением Сельской Думы от 16.10.2005 № 9, следующие изменения: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1.1. В части 4 статьи 12 вместо слов «избирательной комиссией сельского поселения» читать слова «территориальной избирательной комиссией»;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1.2. Второй абзац части 2 статьи 13 вместо слов «избирательной комиссией сельского поселения» читать слова «территориальной избирательной комиссией»;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1.3. Третий абзац 3 части 2 статьи 14 вместо слов «избирательной комиссией сельского поселения» читать слова «территориальной избирательной комиссией»;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1.4. Пункт 12 части 1 статьи 27 исключить;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1.5. Статью 40 изложить следующей редакции: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«1. Полномочия избирательной комиссии сельского поселения в соответствии с Федеральным законом «Об основных гарантиях избирательных прав и права на участие в референдуме граждан Российской Федерации» от 12.06.2002 № 67-ФЗ, возлагаются на территориальную избирательную комиссию, действующую в границах муниципального образования «Медынский район».;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1.6. В статье 43: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а) в пункте 5 части 1 слова «избирательной комиссии муниципального образования» исключить;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б) в пункте 4 части 2 слова «, аппарате избирательной комиссии муниципального образования» исключить.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2. Настоящее Решение подлежит обнародованию после государственной регистрации и вступает в силу с 01.01.2023.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Глава сельского поселения</w:t>
      </w:r>
    </w:p>
    <w:p w:rsidR="00D26305" w:rsidRDefault="00D26305" w:rsidP="00D2630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«Деревня Михальчуково»                                                                                       Д.В.Жуков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D26305"/>
    <w:rsid w:val="007D641A"/>
    <w:rsid w:val="009F6108"/>
    <w:rsid w:val="00D2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3390</Characters>
  <Application>Microsoft Office Word</Application>
  <DocSecurity>0</DocSecurity>
  <Lines>28</Lines>
  <Paragraphs>7</Paragraphs>
  <ScaleCrop>false</ScaleCrop>
  <Company>Microsoft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2023-05-24T05:49:00Z</dcterms:created>
  <dcterms:modified xsi:type="dcterms:W3CDTF">2023-05-24T05:49:00Z</dcterms:modified>
</cp:coreProperties>
</file>