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СЕЛЬСКАЯ ДУМА</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СЕЛЬСКОГО ПОСЕЛЕНИЯ «ДЕРЕВНЯ МИХАЛЬЧУКОВО»</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МЕДЫНСКОГО РАЙОНА КАЛУЖСКОЙ ОБЛАСТИ</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w:t>
      </w:r>
      <w:r w:rsidRPr="00B21D34">
        <w:rPr>
          <w:rFonts w:ascii="Times New Roman" w:eastAsia="Times New Roman" w:hAnsi="Times New Roman" w:cs="Times New Roman"/>
          <w:b/>
          <w:bCs/>
          <w:color w:val="212121"/>
          <w:sz w:val="21"/>
          <w:szCs w:val="21"/>
          <w:lang w:eastAsia="ru-RU"/>
        </w:rPr>
        <w:t>РЕШЕНИЕ</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от 09 сентября 2019 г.            д</w:t>
      </w:r>
      <w:proofErr w:type="gramStart"/>
      <w:r w:rsidRPr="00B21D34">
        <w:rPr>
          <w:rFonts w:ascii="Times New Roman" w:eastAsia="Times New Roman" w:hAnsi="Times New Roman" w:cs="Times New Roman"/>
          <w:color w:val="212121"/>
          <w:sz w:val="21"/>
          <w:szCs w:val="21"/>
          <w:lang w:eastAsia="ru-RU"/>
        </w:rPr>
        <w:t>.М</w:t>
      </w:r>
      <w:proofErr w:type="gramEnd"/>
      <w:r w:rsidRPr="00B21D34">
        <w:rPr>
          <w:rFonts w:ascii="Times New Roman" w:eastAsia="Times New Roman" w:hAnsi="Times New Roman" w:cs="Times New Roman"/>
          <w:color w:val="212121"/>
          <w:sz w:val="21"/>
          <w:szCs w:val="21"/>
          <w:lang w:eastAsia="ru-RU"/>
        </w:rPr>
        <w:t>ихальчуково                                          № 136</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w:t>
      </w:r>
      <w:r w:rsidRPr="00B21D34">
        <w:rPr>
          <w:rFonts w:ascii="Times New Roman" w:eastAsia="Times New Roman" w:hAnsi="Times New Roman" w:cs="Times New Roman"/>
          <w:b/>
          <w:bCs/>
          <w:color w:val="212121"/>
          <w:sz w:val="21"/>
          <w:szCs w:val="21"/>
          <w:lang w:eastAsia="ru-RU"/>
        </w:rPr>
        <w:t>      </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Об утверждении Положения о порядке представления и заслушивания ежегодного отчета Главы муниципального образования сельское поселение «Деревня Михальчуково» о результатах его деятельности,  деятельности администрации 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В соответствии с пунктом 9 части 10, частью 11.1 статьи 35, частями 5, 5.1 статьи 36, пунктом 2 части 6.1 статьи 37 Федерального закона от 06.10.2003 № 131-ФЗ «Об общих принципах организации местного самоуправления в Российской Федерации», Устава муниципального образования сельское поселение «Деревня Михальчуково»,</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Сельская Дума</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РЕШИЛА:</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1. Утвердить Положение о порядке представления и заслушивания ежегодного отчета Главы сельского поселения «Деревня Михальчуково» о результатах его деятельности, деятельности администрации сельского поселения «Деревня Михальчуково», согласно приложению.</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xml:space="preserve">2. Обнародовать настоящее Решение в соответствии с </w:t>
      </w:r>
      <w:proofErr w:type="gramStart"/>
      <w:r w:rsidRPr="00B21D34">
        <w:rPr>
          <w:rFonts w:ascii="Times New Roman" w:eastAsia="Times New Roman" w:hAnsi="Times New Roman" w:cs="Times New Roman"/>
          <w:color w:val="212121"/>
          <w:sz w:val="21"/>
          <w:szCs w:val="21"/>
          <w:lang w:eastAsia="ru-RU"/>
        </w:rPr>
        <w:t>Порядком</w:t>
      </w:r>
      <w:proofErr w:type="gramEnd"/>
      <w:r w:rsidRPr="00B21D34">
        <w:rPr>
          <w:rFonts w:ascii="Times New Roman" w:eastAsia="Times New Roman" w:hAnsi="Times New Roman" w:cs="Times New Roman"/>
          <w:color w:val="212121"/>
          <w:sz w:val="21"/>
          <w:szCs w:val="21"/>
          <w:lang w:eastAsia="ru-RU"/>
        </w:rPr>
        <w:t xml:space="preserve"> действующим на территории 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3. Настоящее решение вступает в силу после его официального обнародования.</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xml:space="preserve">4. </w:t>
      </w:r>
      <w:proofErr w:type="gramStart"/>
      <w:r w:rsidRPr="00B21D34">
        <w:rPr>
          <w:rFonts w:ascii="Times New Roman" w:eastAsia="Times New Roman" w:hAnsi="Times New Roman" w:cs="Times New Roman"/>
          <w:color w:val="212121"/>
          <w:sz w:val="21"/>
          <w:szCs w:val="21"/>
          <w:lang w:eastAsia="ru-RU"/>
        </w:rPr>
        <w:t>Контроль за</w:t>
      </w:r>
      <w:proofErr w:type="gramEnd"/>
      <w:r w:rsidRPr="00B21D34">
        <w:rPr>
          <w:rFonts w:ascii="Times New Roman" w:eastAsia="Times New Roman" w:hAnsi="Times New Roman" w:cs="Times New Roman"/>
          <w:color w:val="212121"/>
          <w:sz w:val="21"/>
          <w:szCs w:val="21"/>
          <w:lang w:eastAsia="ru-RU"/>
        </w:rPr>
        <w:t xml:space="preserve"> исполнением настоящего решения оставляю за собой.</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Глава сельского поселения                        </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«Деревня Михальчуково»                                                                         Д.В.Жуков</w:t>
      </w:r>
    </w:p>
    <w:p w:rsidR="00B21D34" w:rsidRPr="00B21D34" w:rsidRDefault="00B21D34" w:rsidP="00B21D34">
      <w:pPr>
        <w:spacing w:after="0" w:line="240" w:lineRule="auto"/>
        <w:rPr>
          <w:rFonts w:ascii="Times New Roman" w:eastAsia="Times New Roman" w:hAnsi="Times New Roman" w:cs="Times New Roman"/>
          <w:sz w:val="24"/>
          <w:szCs w:val="24"/>
          <w:lang w:eastAsia="ru-RU"/>
        </w:rPr>
      </w:pPr>
      <w:r w:rsidRPr="00B21D34">
        <w:rPr>
          <w:rFonts w:ascii="Times New Roman" w:eastAsia="Times New Roman" w:hAnsi="Times New Roman" w:cs="Times New Roman"/>
          <w:b/>
          <w:bCs/>
          <w:color w:val="212121"/>
          <w:sz w:val="21"/>
          <w:szCs w:val="21"/>
          <w:shd w:val="clear" w:color="auto" w:fill="FFFFFF"/>
          <w:lang w:eastAsia="ru-RU"/>
        </w:rPr>
        <w:br/>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Приложение</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к Решению Сельской Думы</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сельского поселения</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«Деревня Михальчуково»</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от 09 сентября 2019 года. № 136</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ПОЛОЖЕНИЕ</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о порядке представления и заслушивания ежегодного отчета</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Главы муниципального образования сельское поселение</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«Деревня Михальчуково» о результатах его деятельности, деятельности администрации сельского поселения «Деревня Михальчуково»</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1. Общие положения</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1.1. Настоящее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и Уставом сельского поселения «Деревня Михальчуково»</w:t>
      </w:r>
      <w:r w:rsidRPr="00B21D34">
        <w:rPr>
          <w:rFonts w:ascii="Times New Roman" w:eastAsia="Times New Roman" w:hAnsi="Times New Roman" w:cs="Times New Roman"/>
          <w:i/>
          <w:iCs/>
          <w:color w:val="212121"/>
          <w:sz w:val="21"/>
          <w:szCs w:val="21"/>
          <w:lang w:eastAsia="ru-RU"/>
        </w:rPr>
        <w:t>.</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1.2. Положение устанавливает порядок представления и заслушивания Сельской Думой сельского поселения «Деревня Михальчуково» ежегодного отчета Главы сельского поселения «Деревня Михальчуково» о результатах его деятельности, деятельности администрации сельского поселения «Деревня Михальчуково», в том числе о решении вопросов, поставленных Сельской Думой сельского поселения «Деревня Михальчуково» (далее - ежегодный отчет Главы сельского поселения «Деревня Михальчуково»).</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2. Содержание отчета Главы</w:t>
      </w:r>
      <w:r w:rsidRPr="00B21D34">
        <w:rPr>
          <w:rFonts w:ascii="Times New Roman" w:eastAsia="Times New Roman" w:hAnsi="Times New Roman" w:cs="Times New Roman"/>
          <w:color w:val="212121"/>
          <w:sz w:val="21"/>
          <w:szCs w:val="21"/>
          <w:lang w:eastAsia="ru-RU"/>
        </w:rPr>
        <w:t> </w:t>
      </w:r>
      <w:r w:rsidRPr="00B21D34">
        <w:rPr>
          <w:rFonts w:ascii="Times New Roman" w:eastAsia="Times New Roman" w:hAnsi="Times New Roman" w:cs="Times New Roman"/>
          <w:b/>
          <w:bCs/>
          <w:color w:val="212121"/>
          <w:sz w:val="21"/>
          <w:szCs w:val="21"/>
          <w:lang w:eastAsia="ru-RU"/>
        </w:rPr>
        <w:t>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2.1. Ежегодный отчет Главы сельского поселения «Деревня Михальчуково» содержит сведения о результатах его деятельности, деятельности администрации сельского поселения «Деревня Михальчуково», в том числе о решении вопросов, поставленных Сельской Думой сельского поселения «Деревня Михальчуково» и включает следующий примерный перечень подлежащих отражению вопросов:</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социально-экономическое положение в сельском поселении «Деревня Михальчуково», положительная и отрицательная динамика;</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социально-демографическая ситуация (численность постоянного населения, уровень рождаемости и смертности, структура занятости, уровень безработицы, доходы населения);</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экономический потенциал (отраслевая структура экономики, бюджетообразующие предприятия, показатели уровня и объемов производства; малый бизнес);</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основные характеристики местного бюджета, показатели его исполнения;</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основные направления деятельности в отчетном периоде, анализ проблем, возникающих при решении вопросов местного значения, способы их решения;</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взаимодействие с органами государственной власти, органами местного самоуправления иных муниципальных образований, организациями и гражданами;</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осуществление правотворческой инициативы;</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работа по решению вопросов, поставленных Сельской Думой сельского поселения «Деревня Михальчуково»</w:t>
      </w:r>
      <w:r w:rsidRPr="00B21D34">
        <w:rPr>
          <w:rFonts w:ascii="Times New Roman" w:eastAsia="Times New Roman" w:hAnsi="Times New Roman" w:cs="Times New Roman"/>
          <w:i/>
          <w:iCs/>
          <w:color w:val="212121"/>
          <w:sz w:val="21"/>
          <w:szCs w:val="21"/>
          <w:lang w:eastAsia="ru-RU"/>
        </w:rPr>
        <w:t>;</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основные цели и направления деятельности на предстоящий период.</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2.2. Ежегодный отчет Главы сельского поселения «Деревня Михальчуково» может быть дополнен презентационными материалами, слайдами, таблицами, иллюстрациями и иными материалами.</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3. Порядок и сроки представления ежегодного отчета Главы</w:t>
      </w:r>
      <w:r w:rsidRPr="00B21D34">
        <w:rPr>
          <w:rFonts w:ascii="Times New Roman" w:eastAsia="Times New Roman" w:hAnsi="Times New Roman" w:cs="Times New Roman"/>
          <w:color w:val="212121"/>
          <w:sz w:val="21"/>
          <w:szCs w:val="21"/>
          <w:lang w:eastAsia="ru-RU"/>
        </w:rPr>
        <w:t> </w:t>
      </w:r>
      <w:r w:rsidRPr="00B21D34">
        <w:rPr>
          <w:rFonts w:ascii="Times New Roman" w:eastAsia="Times New Roman" w:hAnsi="Times New Roman" w:cs="Times New Roman"/>
          <w:b/>
          <w:bCs/>
          <w:color w:val="212121"/>
          <w:sz w:val="21"/>
          <w:szCs w:val="21"/>
          <w:lang w:eastAsia="ru-RU"/>
        </w:rPr>
        <w:t>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3.1. Представление в Сельскую Думу сельского поселения «Деревня Михальчуково» отчета Главы сельского поселения «Деревня Михальчуково» осуществляется ежегодного в письменном и электронном виде не позднее «30» апреля года, следующего за отчетным годом.</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3.2. Поступивший в Сельскую Думу сельского поселения «Деревня Михальчуково» ежегодный отчет Главы сельского поселения «Деревня Михальчуково» направляется всем депутатам Сельскую Думу сельского поселения «Деревня Михальчуково» в течение 5 рабочих дней.</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3.3. До заслушивания ежегодного отчета Главы сельского поселения «Деревня Михальчуково» на заседании Сельской Думы сельского поселения «Деревня Михальчуково», данный отчет может рассматриваться на заседаниях действующих комитетов (комиссий), рабочих групп Сельской Думы 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Руководители комитетов (комиссий), рабочих групп не позднее, чем за 5 рабочих дней до даты проведения заседания по заслушиванию отчета могут направить главе сельского поселения «Деревня Михальчуково» дополнительные вопросы.</w:t>
      </w:r>
    </w:p>
    <w:p w:rsidR="00B21D34" w:rsidRPr="00B21D34" w:rsidRDefault="00B21D34" w:rsidP="00B21D34">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b/>
          <w:bCs/>
          <w:color w:val="212121"/>
          <w:sz w:val="21"/>
          <w:szCs w:val="21"/>
          <w:lang w:eastAsia="ru-RU"/>
        </w:rPr>
        <w:t>4. Заслушивание ежегодного отчета Главы</w:t>
      </w:r>
      <w:r w:rsidRPr="00B21D34">
        <w:rPr>
          <w:rFonts w:ascii="Times New Roman" w:eastAsia="Times New Roman" w:hAnsi="Times New Roman" w:cs="Times New Roman"/>
          <w:color w:val="212121"/>
          <w:sz w:val="21"/>
          <w:szCs w:val="21"/>
          <w:lang w:eastAsia="ru-RU"/>
        </w:rPr>
        <w:t> </w:t>
      </w:r>
      <w:r w:rsidRPr="00B21D34">
        <w:rPr>
          <w:rFonts w:ascii="Times New Roman" w:eastAsia="Times New Roman" w:hAnsi="Times New Roman" w:cs="Times New Roman"/>
          <w:b/>
          <w:bCs/>
          <w:color w:val="212121"/>
          <w:sz w:val="21"/>
          <w:szCs w:val="21"/>
          <w:lang w:eastAsia="ru-RU"/>
        </w:rPr>
        <w:t>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4.1. Заслушивание ежегодного отчета Главы сельского поселения «Деревня Михальчуково» осуществляется не позднее «</w:t>
      </w:r>
      <w:r w:rsidRPr="00B21D34">
        <w:rPr>
          <w:rFonts w:ascii="Times New Roman" w:eastAsia="Times New Roman" w:hAnsi="Times New Roman" w:cs="Times New Roman"/>
          <w:color w:val="212121"/>
          <w:sz w:val="21"/>
          <w:szCs w:val="21"/>
          <w:u w:val="single"/>
          <w:lang w:eastAsia="ru-RU"/>
        </w:rPr>
        <w:t>30</w:t>
      </w:r>
      <w:r w:rsidRPr="00B21D34">
        <w:rPr>
          <w:rFonts w:ascii="Times New Roman" w:eastAsia="Times New Roman" w:hAnsi="Times New Roman" w:cs="Times New Roman"/>
          <w:color w:val="212121"/>
          <w:sz w:val="21"/>
          <w:szCs w:val="21"/>
          <w:lang w:eastAsia="ru-RU"/>
        </w:rPr>
        <w:t>» июня года, следующего за отчетным годом. Дата Сельской Думой сельского поселения «Деревня Михальчуково» по согласованию с Главой 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4.2. Отчет Главы сельского поселения «Деревня Михальчуково» на заседании Сельской Думы сельского поселения «Деревня Михальчуково» осуществляется в форме отчетного доклада с учетом дополнительных вопросов комитетов (комиссий), рабочих групп.</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4.3. Отчет Главы сельского поселения «Деревня Михальчуково» заслушивается на открытом заседании Сельской Думы 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Проведение заседания и принятие решения осуществляется в порядке, определенном регламентом Сельской Думы 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4.4. По итогам ежегодного отчета Главы сельского поселения «Деревня Михальчуково» Сельская Дума сельского поселения «Деревня Михальчуково» принимает Решение об утверждении отчета и дает оценку деятельности Главы сельского поселения «Деревня Михальчуково».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4.5. Оценка деятельности Главы сельского поселения «Деревня Михальчуково» осуществляется Сельской Думой сельского поселения «Деревня Михальчуково» по системе: удовлетворительно или неудовлетворительно.</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В случае неудовлетворительной оценки в Решении Сельской Думы сельского поселения «Деревня Михальчуково» об утверждении отчета Главы сельского поселения «Деревня Михальчуково» излагаются конкретные обстоятельства, которые послужили основанием для признания деятельности Главы неудовлетворительной.</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Непредставление отчета Главой сельского поселения «Деревня Михальчуково» также является основанием для неудовлетворительной оценки Сельской Думой сельского поселения «Деревня Михальчуково» деятельности Главы сельского поселения «Деревня Михальчуково».</w:t>
      </w:r>
    </w:p>
    <w:tbl>
      <w:tblPr>
        <w:tblW w:w="0" w:type="auto"/>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66"/>
        <w:gridCol w:w="2623"/>
      </w:tblGrid>
      <w:tr w:rsidR="00B21D34" w:rsidRPr="00B21D34" w:rsidTr="00B21D34">
        <w:tc>
          <w:tcPr>
            <w:tcW w:w="0" w:type="auto"/>
            <w:tcBorders>
              <w:top w:val="outset" w:sz="24" w:space="0" w:color="auto"/>
              <w:left w:val="outset" w:sz="24" w:space="0" w:color="auto"/>
              <w:bottom w:val="outset" w:sz="24" w:space="0" w:color="auto"/>
              <w:right w:val="outset" w:sz="24" w:space="0" w:color="auto"/>
            </w:tcBorders>
            <w:shd w:val="clear" w:color="auto" w:fill="FFFFFF"/>
            <w:vAlign w:val="center"/>
            <w:hideMark/>
          </w:tcPr>
          <w:p w:rsidR="00B21D34" w:rsidRPr="00B21D34" w:rsidRDefault="00B21D34" w:rsidP="00B21D34">
            <w:pPr>
              <w:spacing w:after="0" w:line="240" w:lineRule="auto"/>
              <w:rPr>
                <w:rFonts w:ascii="Times New Roman" w:eastAsia="Times New Roman" w:hAnsi="Times New Roman" w:cs="Times New Roman"/>
                <w:color w:val="212121"/>
                <w:sz w:val="21"/>
                <w:szCs w:val="21"/>
                <w:lang w:eastAsia="ru-RU"/>
              </w:rPr>
            </w:pPr>
          </w:p>
        </w:tc>
        <w:tc>
          <w:tcPr>
            <w:tcW w:w="0" w:type="auto"/>
            <w:tcBorders>
              <w:top w:val="outset" w:sz="24" w:space="0" w:color="auto"/>
              <w:left w:val="outset" w:sz="24" w:space="0" w:color="auto"/>
              <w:bottom w:val="outset" w:sz="24" w:space="0" w:color="auto"/>
              <w:right w:val="outset" w:sz="24" w:space="0" w:color="auto"/>
            </w:tcBorders>
            <w:shd w:val="clear" w:color="auto" w:fill="FFFFFF"/>
            <w:vAlign w:val="center"/>
            <w:hideMark/>
          </w:tcPr>
          <w:p w:rsidR="00B21D34" w:rsidRPr="00B21D34" w:rsidRDefault="00B21D34" w:rsidP="00B21D34">
            <w:pPr>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«Утверждаю»</w:t>
            </w:r>
          </w:p>
          <w:p w:rsidR="00B21D34" w:rsidRPr="00B21D34" w:rsidRDefault="00B21D34" w:rsidP="00B21D34">
            <w:pPr>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Глава сельского поселения</w:t>
            </w:r>
          </w:p>
          <w:p w:rsidR="00B21D34" w:rsidRPr="00B21D34" w:rsidRDefault="00B21D34" w:rsidP="00B21D34">
            <w:pPr>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«Деревня Михальчуково»</w:t>
            </w:r>
          </w:p>
          <w:p w:rsidR="00B21D34" w:rsidRPr="00B21D34" w:rsidRDefault="00B21D34" w:rsidP="00B21D34">
            <w:pPr>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Д.В.Жуков</w:t>
            </w:r>
          </w:p>
          <w:p w:rsidR="00B21D34" w:rsidRPr="00B21D34" w:rsidRDefault="00B21D34" w:rsidP="00B21D34">
            <w:pPr>
              <w:spacing w:after="100" w:afterAutospacing="1" w:line="240" w:lineRule="auto"/>
              <w:jc w:val="center"/>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«_</w:t>
            </w:r>
            <w:r w:rsidRPr="00B21D34">
              <w:rPr>
                <w:rFonts w:ascii="Times New Roman" w:eastAsia="Times New Roman" w:hAnsi="Times New Roman" w:cs="Times New Roman"/>
                <w:color w:val="212121"/>
                <w:sz w:val="21"/>
                <w:szCs w:val="21"/>
                <w:u w:val="single"/>
                <w:lang w:eastAsia="ru-RU"/>
              </w:rPr>
              <w:t>09</w:t>
            </w:r>
            <w:r w:rsidRPr="00B21D34">
              <w:rPr>
                <w:rFonts w:ascii="Times New Roman" w:eastAsia="Times New Roman" w:hAnsi="Times New Roman" w:cs="Times New Roman"/>
                <w:color w:val="212121"/>
                <w:sz w:val="21"/>
                <w:szCs w:val="21"/>
                <w:lang w:eastAsia="ru-RU"/>
              </w:rPr>
              <w:t>_»_</w:t>
            </w:r>
            <w:r w:rsidRPr="00B21D34">
              <w:rPr>
                <w:rFonts w:ascii="Times New Roman" w:eastAsia="Times New Roman" w:hAnsi="Times New Roman" w:cs="Times New Roman"/>
                <w:color w:val="212121"/>
                <w:sz w:val="21"/>
                <w:szCs w:val="21"/>
                <w:u w:val="single"/>
                <w:lang w:eastAsia="ru-RU"/>
              </w:rPr>
              <w:t>сентября</w:t>
            </w:r>
            <w:r w:rsidRPr="00B21D34">
              <w:rPr>
                <w:rFonts w:ascii="Times New Roman" w:eastAsia="Times New Roman" w:hAnsi="Times New Roman" w:cs="Times New Roman"/>
                <w:color w:val="212121"/>
                <w:sz w:val="21"/>
                <w:szCs w:val="21"/>
                <w:lang w:eastAsia="ru-RU"/>
              </w:rPr>
              <w:t>_ 20</w:t>
            </w:r>
            <w:r w:rsidRPr="00B21D34">
              <w:rPr>
                <w:rFonts w:ascii="Times New Roman" w:eastAsia="Times New Roman" w:hAnsi="Times New Roman" w:cs="Times New Roman"/>
                <w:color w:val="212121"/>
                <w:sz w:val="21"/>
                <w:szCs w:val="21"/>
                <w:u w:val="single"/>
                <w:lang w:eastAsia="ru-RU"/>
              </w:rPr>
              <w:t>19</w:t>
            </w:r>
            <w:r w:rsidRPr="00B21D34">
              <w:rPr>
                <w:rFonts w:ascii="Times New Roman" w:eastAsia="Times New Roman" w:hAnsi="Times New Roman" w:cs="Times New Roman"/>
                <w:color w:val="212121"/>
                <w:sz w:val="21"/>
                <w:szCs w:val="21"/>
                <w:lang w:eastAsia="ru-RU"/>
              </w:rPr>
              <w:t>г.</w:t>
            </w:r>
          </w:p>
        </w:tc>
      </w:tr>
    </w:tbl>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Акт</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Об обнародовании решения Сельской Думы сельского поселения «Деревня Михальчуково» «Об утверждении Положения о порядке представления и заслушивания ежегодного отчета Главы муниципального образования сельское поселение «Деревня Михальчуково» о результатах его деятельности, деятельности администрации сельского поселения «Деревня Михальчуково</w:t>
      </w:r>
      <w:r w:rsidRPr="00B21D34">
        <w:rPr>
          <w:rFonts w:ascii="Times New Roman" w:eastAsia="Times New Roman" w:hAnsi="Times New Roman" w:cs="Times New Roman"/>
          <w:b/>
          <w:bCs/>
          <w:color w:val="212121"/>
          <w:sz w:val="21"/>
          <w:szCs w:val="21"/>
          <w:lang w:eastAsia="ru-RU"/>
        </w:rPr>
        <w:t>»</w:t>
      </w:r>
      <w:r w:rsidRPr="00B21D34">
        <w:rPr>
          <w:rFonts w:ascii="Times New Roman" w:eastAsia="Times New Roman" w:hAnsi="Times New Roman" w:cs="Times New Roman"/>
          <w:color w:val="212121"/>
          <w:sz w:val="21"/>
          <w:szCs w:val="21"/>
          <w:lang w:eastAsia="ru-RU"/>
        </w:rPr>
        <w:t>.</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xml:space="preserve">        </w:t>
      </w:r>
      <w:proofErr w:type="gramStart"/>
      <w:r w:rsidRPr="00B21D34">
        <w:rPr>
          <w:rFonts w:ascii="Times New Roman" w:eastAsia="Times New Roman" w:hAnsi="Times New Roman" w:cs="Times New Roman"/>
          <w:color w:val="212121"/>
          <w:sz w:val="21"/>
          <w:szCs w:val="21"/>
          <w:lang w:eastAsia="ru-RU"/>
        </w:rPr>
        <w:t>Комиссия в составе: и.о. главы администрации СП «Деревня   Михальчуково» Симкина Геннадия Викторовича, специалиста администрации Иващук Светланы Николаевны, библиотекаря Симкиной Валентины Александровны,- составила настоящий акт в том, что 15 сентября   2017 года в местах обнародования муниципальных правовых актов согласно перечня, утверждённого решением Сельской Думы СП «Деревня Михальчуково» № 15 от 16 октября 2005 года, было вывешено   решение    Сельской Думы СП «Деревня</w:t>
      </w:r>
      <w:proofErr w:type="gramEnd"/>
      <w:r w:rsidRPr="00B21D34">
        <w:rPr>
          <w:rFonts w:ascii="Times New Roman" w:eastAsia="Times New Roman" w:hAnsi="Times New Roman" w:cs="Times New Roman"/>
          <w:color w:val="212121"/>
          <w:sz w:val="21"/>
          <w:szCs w:val="21"/>
          <w:lang w:eastAsia="ru-RU"/>
        </w:rPr>
        <w:t xml:space="preserve"> Михальчуково» № 136 от 09 сентября 2019 года «Об утверждении Положения о порядке представления и заслушивания ежегодного отчета Главы муниципального образования сельское поселение «Деревня Михальчуково» о результатах его деятельности, деятельности администрации сельского поселения «Деревня Михальчуково» для обнародования с целью ознакомления населения.</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09 сентября 2019 года.</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Г.В.Симкин</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С.Н.Иващук</w:t>
      </w:r>
    </w:p>
    <w:p w:rsidR="00B21D34" w:rsidRPr="00B21D34" w:rsidRDefault="00B21D34" w:rsidP="00B21D34">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B21D34">
        <w:rPr>
          <w:rFonts w:ascii="Times New Roman" w:eastAsia="Times New Roman" w:hAnsi="Times New Roman" w:cs="Times New Roman"/>
          <w:color w:val="212121"/>
          <w:sz w:val="21"/>
          <w:szCs w:val="21"/>
          <w:lang w:eastAsia="ru-RU"/>
        </w:rPr>
        <w:t>                                                                                                                      В.А.Симкина</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0"/>
  <w:doNotDisplayPageBoundaries/>
  <w:proofState w:grammar="clean"/>
  <w:defaultTabStop w:val="708"/>
  <w:characterSpacingControl w:val="doNotCompress"/>
  <w:compat/>
  <w:rsids>
    <w:rsidRoot w:val="00B21D34"/>
    <w:rsid w:val="009A39C5"/>
    <w:rsid w:val="009F6108"/>
    <w:rsid w:val="00B21D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21D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801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1392</Words>
  <Characters>7937</Characters>
  <Application>Microsoft Office Word</Application>
  <DocSecurity>0</DocSecurity>
  <Lines>66</Lines>
  <Paragraphs>18</Paragraphs>
  <ScaleCrop>false</ScaleCrop>
  <Company>Microsoft</Company>
  <LinksUpToDate>false</LinksUpToDate>
  <CharactersWithSpaces>9311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2023-05-25T05:51:00Z</dcterms:created>
  <dcterms:modified xsi:type="dcterms:W3CDTF">2023-05-25T05:52:00Z</dcterms:modified>
</cp:coreProperties>
</file>