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FA" w:rsidRPr="009B378B" w:rsidRDefault="00B353FA" w:rsidP="00B353FA">
      <w:pPr>
        <w:pStyle w:val="a3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Федеральным законом от 28.04.2023 № 178-ФЗ внесены изменения в отдельные законодательные акты.</w:t>
      </w:r>
    </w:p>
    <w:p w:rsidR="00B353FA" w:rsidRPr="009B378B" w:rsidRDefault="00B353FA" w:rsidP="00B353FA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Так, с </w:t>
      </w:r>
      <w:r>
        <w:rPr>
          <w:color w:val="1C1C1C"/>
          <w:sz w:val="28"/>
          <w:szCs w:val="28"/>
        </w:rPr>
        <w:t>0</w:t>
      </w:r>
      <w:r w:rsidRPr="009B378B">
        <w:rPr>
          <w:color w:val="1C1C1C"/>
          <w:sz w:val="28"/>
          <w:szCs w:val="28"/>
        </w:rPr>
        <w:t>1</w:t>
      </w:r>
      <w:r>
        <w:rPr>
          <w:color w:val="1C1C1C"/>
          <w:sz w:val="28"/>
          <w:szCs w:val="28"/>
        </w:rPr>
        <w:t>.06.</w:t>
      </w:r>
      <w:r w:rsidRPr="009B378B">
        <w:rPr>
          <w:color w:val="1C1C1C"/>
          <w:sz w:val="28"/>
          <w:szCs w:val="28"/>
        </w:rPr>
        <w:t xml:space="preserve">2023 года устанавливается запрет розничной торговли устройствами для потребления </w:t>
      </w:r>
      <w:proofErr w:type="spellStart"/>
      <w:r w:rsidRPr="009B378B">
        <w:rPr>
          <w:color w:val="1C1C1C"/>
          <w:sz w:val="28"/>
          <w:szCs w:val="28"/>
        </w:rPr>
        <w:t>никотинсодержащей</w:t>
      </w:r>
      <w:proofErr w:type="spellEnd"/>
      <w:r w:rsidRPr="009B378B">
        <w:rPr>
          <w:color w:val="1C1C1C"/>
          <w:sz w:val="28"/>
          <w:szCs w:val="28"/>
        </w:rPr>
        <w:t xml:space="preserve"> продукции на ярмарках, выставках, дистанционным способом, с использованием автоматов, запрет открытой выкладки и демонстрации устройств в торговом объекте.</w:t>
      </w:r>
    </w:p>
    <w:p w:rsidR="00B353FA" w:rsidRPr="009B378B" w:rsidRDefault="00B353FA" w:rsidP="00B353FA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Поправками определено понятие устрой</w:t>
      </w:r>
      <w:proofErr w:type="gramStart"/>
      <w:r w:rsidRPr="009B378B">
        <w:rPr>
          <w:color w:val="1C1C1C"/>
          <w:sz w:val="28"/>
          <w:szCs w:val="28"/>
        </w:rPr>
        <w:t>ств дл</w:t>
      </w:r>
      <w:proofErr w:type="gramEnd"/>
      <w:r w:rsidRPr="009B378B">
        <w:rPr>
          <w:color w:val="1C1C1C"/>
          <w:sz w:val="28"/>
          <w:szCs w:val="28"/>
        </w:rPr>
        <w:t xml:space="preserve">я потребления </w:t>
      </w:r>
      <w:proofErr w:type="spellStart"/>
      <w:r w:rsidRPr="009B378B">
        <w:rPr>
          <w:color w:val="1C1C1C"/>
          <w:sz w:val="28"/>
          <w:szCs w:val="28"/>
        </w:rPr>
        <w:t>никотинсодержащей</w:t>
      </w:r>
      <w:proofErr w:type="spellEnd"/>
      <w:r w:rsidRPr="009B378B">
        <w:rPr>
          <w:color w:val="1C1C1C"/>
          <w:sz w:val="28"/>
          <w:szCs w:val="28"/>
        </w:rPr>
        <w:t xml:space="preserve"> продукции, предусмотрены минимальные цены на такую продукцию, определяемые Правительством Российской Федерации.</w:t>
      </w:r>
    </w:p>
    <w:p w:rsidR="00B353FA" w:rsidRPr="009B378B" w:rsidRDefault="00B353FA" w:rsidP="00B353FA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Вступившим в силу законом реклама и распространение электронных курительных систем </w:t>
      </w:r>
      <w:proofErr w:type="gramStart"/>
      <w:r w:rsidRPr="009B378B">
        <w:rPr>
          <w:color w:val="1C1C1C"/>
          <w:sz w:val="28"/>
          <w:szCs w:val="28"/>
        </w:rPr>
        <w:t>приравнены</w:t>
      </w:r>
      <w:proofErr w:type="gramEnd"/>
      <w:r w:rsidRPr="009B378B">
        <w:rPr>
          <w:color w:val="1C1C1C"/>
          <w:sz w:val="28"/>
          <w:szCs w:val="28"/>
        </w:rPr>
        <w:t xml:space="preserve"> к обороту обычных сигарет. В частности, запрещается демонстрация в рекламе потребления </w:t>
      </w:r>
      <w:proofErr w:type="spellStart"/>
      <w:r w:rsidRPr="009B378B">
        <w:rPr>
          <w:color w:val="1C1C1C"/>
          <w:sz w:val="28"/>
          <w:szCs w:val="28"/>
        </w:rPr>
        <w:t>никотинсодержащей</w:t>
      </w:r>
      <w:proofErr w:type="spellEnd"/>
      <w:r w:rsidRPr="009B378B">
        <w:rPr>
          <w:color w:val="1C1C1C"/>
          <w:sz w:val="28"/>
          <w:szCs w:val="28"/>
        </w:rPr>
        <w:t xml:space="preserve"> продукции с использованием таких систем. К обороту среди детей информационной продукции, содержащей изображение или описание электронных сигарет, теперь также применяются правила, ранее действовавшие для традиционных табачных изделий.</w:t>
      </w:r>
    </w:p>
    <w:p w:rsidR="00B353FA" w:rsidRPr="009B378B" w:rsidRDefault="00B353FA" w:rsidP="00B353FA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</w:p>
    <w:p w:rsidR="005E3596" w:rsidRDefault="005E3596">
      <w:bookmarkStart w:id="0" w:name="_GoBack"/>
      <w:bookmarkEnd w:id="0"/>
    </w:p>
    <w:sectPr w:rsidR="005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0"/>
    <w:rsid w:val="00062361"/>
    <w:rsid w:val="00294CE3"/>
    <w:rsid w:val="005E3596"/>
    <w:rsid w:val="00B353FA"/>
    <w:rsid w:val="00F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2023-08-01T08:05:00Z</dcterms:created>
  <dcterms:modified xsi:type="dcterms:W3CDTF">2023-08-01T08:05:00Z</dcterms:modified>
</cp:coreProperties>
</file>